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Helvetica"/>
          <w:color w:val="auto"/>
          <w:kern w:val="0"/>
          <w:sz w:val="44"/>
          <w:szCs w:val="44"/>
          <w:highlight w:val="none"/>
        </w:rPr>
      </w:pPr>
      <w:r>
        <w:rPr>
          <w:rFonts w:ascii="微软雅黑" w:hAnsi="微软雅黑" w:eastAsia="微软雅黑" w:cs="Helvetica"/>
          <w:color w:val="auto"/>
          <w:kern w:val="0"/>
          <w:sz w:val="44"/>
          <w:szCs w:val="44"/>
          <w:highlight w:val="none"/>
        </w:rPr>
        <w:t>202</w:t>
      </w:r>
      <w:r>
        <w:rPr>
          <w:rFonts w:hint="eastAsia" w:ascii="微软雅黑" w:hAnsi="微软雅黑" w:eastAsia="微软雅黑" w:cs="Helvetica"/>
          <w:color w:val="auto"/>
          <w:kern w:val="0"/>
          <w:sz w:val="44"/>
          <w:szCs w:val="44"/>
          <w:highlight w:val="none"/>
        </w:rPr>
        <w:t>4</w:t>
      </w:r>
      <w:r>
        <w:rPr>
          <w:rFonts w:ascii="微软雅黑" w:hAnsi="微软雅黑" w:eastAsia="微软雅黑" w:cs="Helvetica"/>
          <w:color w:val="auto"/>
          <w:kern w:val="0"/>
          <w:sz w:val="44"/>
          <w:szCs w:val="44"/>
          <w:highlight w:val="none"/>
        </w:rPr>
        <w:t>年佛山市禅城区技工学校</w:t>
      </w:r>
    </w:p>
    <w:p>
      <w:pPr>
        <w:widowControl/>
        <w:shd w:val="clear" w:color="auto" w:fill="FFFFFF"/>
        <w:jc w:val="center"/>
        <w:rPr>
          <w:rFonts w:ascii="微软雅黑" w:hAnsi="微软雅黑" w:eastAsia="微软雅黑" w:cs="Helvetica"/>
          <w:color w:val="auto"/>
          <w:kern w:val="0"/>
          <w:sz w:val="32"/>
          <w:szCs w:val="32"/>
          <w:highlight w:val="none"/>
        </w:rPr>
      </w:pPr>
      <w:r>
        <w:rPr>
          <w:rFonts w:ascii="微软雅黑" w:hAnsi="微软雅黑" w:eastAsia="微软雅黑" w:cs="Helvetica"/>
          <w:color w:val="auto"/>
          <w:kern w:val="0"/>
          <w:sz w:val="44"/>
          <w:szCs w:val="44"/>
          <w:highlight w:val="none"/>
        </w:rPr>
        <w:t>公开招聘合同教师公告</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佛山市禅城区技工学校是佛山市禅城区政府举办的公办全日制技工学校，具有独立的事业单位法人资格，由禅城区人力资源和社会保障局管理。学校可开展全日制中等技工教育和职业技能培训，开设“新能源汽车检测与维修”“网络信息安全”“平面设计”和“机电一体化技术”4个专业，为做好2024年秋季学期开学工作，现面向社会公开招聘合同教师20名，现就有关事项公告如下：</w:t>
      </w:r>
    </w:p>
    <w:p>
      <w:pPr>
        <w:widowControl/>
        <w:shd w:val="clear" w:color="auto" w:fill="FFFFFF"/>
        <w:jc w:val="left"/>
        <w:rPr>
          <w:rFonts w:ascii="仿宋" w:hAnsi="仿宋" w:eastAsia="仿宋" w:cs="Helvetica"/>
          <w:b/>
          <w:color w:val="auto"/>
          <w:kern w:val="0"/>
          <w:sz w:val="32"/>
          <w:szCs w:val="32"/>
          <w:highlight w:val="none"/>
        </w:rPr>
      </w:pPr>
      <w:r>
        <w:rPr>
          <w:rFonts w:hint="eastAsia" w:ascii="仿宋" w:hAnsi="仿宋" w:eastAsia="仿宋" w:cs="Helvetica"/>
          <w:color w:val="auto"/>
          <w:kern w:val="0"/>
          <w:sz w:val="32"/>
          <w:szCs w:val="32"/>
          <w:highlight w:val="none"/>
        </w:rPr>
        <w:t>　</w:t>
      </w:r>
      <w:r>
        <w:rPr>
          <w:rFonts w:hint="eastAsia" w:ascii="仿宋" w:hAnsi="仿宋" w:eastAsia="仿宋" w:cs="Helvetica"/>
          <w:b/>
          <w:color w:val="auto"/>
          <w:kern w:val="0"/>
          <w:sz w:val="32"/>
          <w:szCs w:val="32"/>
          <w:highlight w:val="none"/>
        </w:rPr>
        <w:t>　一、招聘对象</w:t>
      </w:r>
    </w:p>
    <w:p>
      <w:pPr>
        <w:widowControl/>
        <w:shd w:val="clear" w:color="auto" w:fill="FFFFFF"/>
        <w:jc w:val="left"/>
        <w:rPr>
          <w:rFonts w:ascii="仿宋" w:hAnsi="仿宋" w:eastAsia="仿宋" w:cs="Helvetica"/>
          <w:b/>
          <w:color w:val="auto"/>
          <w:kern w:val="0"/>
          <w:sz w:val="32"/>
          <w:szCs w:val="32"/>
          <w:highlight w:val="none"/>
        </w:rPr>
      </w:pPr>
      <w:r>
        <w:rPr>
          <w:rFonts w:hint="eastAsia" w:ascii="仿宋" w:hAnsi="仿宋" w:eastAsia="仿宋" w:cs="Helvetica"/>
          <w:b/>
          <w:color w:val="auto"/>
          <w:kern w:val="0"/>
          <w:sz w:val="32"/>
          <w:szCs w:val="32"/>
          <w:highlight w:val="none"/>
        </w:rPr>
        <w:t>　　（一）应届毕业生</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具备普通高等院校本科（含）以上学历及学士（含）以上学位的2024年应届毕业生（非在职），须于2024年8月31日以前取得相应毕业证书及学位证书。</w:t>
      </w:r>
    </w:p>
    <w:p>
      <w:pPr>
        <w:widowControl/>
        <w:shd w:val="clear" w:color="auto" w:fill="FFFFFF"/>
        <w:jc w:val="left"/>
        <w:rPr>
          <w:rFonts w:ascii="仿宋" w:hAnsi="仿宋" w:eastAsia="仿宋" w:cs="Helvetica"/>
          <w:b/>
          <w:color w:val="auto"/>
          <w:kern w:val="0"/>
          <w:sz w:val="32"/>
          <w:szCs w:val="32"/>
          <w:highlight w:val="none"/>
        </w:rPr>
      </w:pPr>
      <w:r>
        <w:rPr>
          <w:rFonts w:hint="eastAsia" w:ascii="仿宋" w:hAnsi="仿宋" w:eastAsia="仿宋" w:cs="Helvetica"/>
          <w:b/>
          <w:color w:val="auto"/>
          <w:kern w:val="0"/>
          <w:sz w:val="32"/>
          <w:szCs w:val="32"/>
          <w:highlight w:val="none"/>
        </w:rPr>
        <w:t>　　（二）社会人员</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除应届毕业生外符合招聘条件的人员。</w:t>
      </w:r>
    </w:p>
    <w:p>
      <w:pPr>
        <w:widowControl/>
        <w:shd w:val="clear" w:color="auto" w:fill="FFFFFF"/>
        <w:jc w:val="left"/>
        <w:rPr>
          <w:rFonts w:ascii="仿宋" w:hAnsi="仿宋" w:eastAsia="仿宋" w:cs="Helvetica"/>
          <w:b/>
          <w:color w:val="auto"/>
          <w:kern w:val="0"/>
          <w:sz w:val="32"/>
          <w:szCs w:val="32"/>
          <w:highlight w:val="none"/>
        </w:rPr>
      </w:pPr>
      <w:r>
        <w:rPr>
          <w:rFonts w:hint="eastAsia" w:ascii="仿宋" w:hAnsi="仿宋" w:eastAsia="仿宋" w:cs="Helvetica"/>
          <w:b/>
          <w:color w:val="auto"/>
          <w:kern w:val="0"/>
          <w:sz w:val="32"/>
          <w:szCs w:val="32"/>
          <w:highlight w:val="none"/>
        </w:rPr>
        <w:t>　　二、招聘岗位</w:t>
      </w:r>
    </w:p>
    <w:p>
      <w:pPr>
        <w:widowControl/>
        <w:shd w:val="clear" w:color="auto" w:fill="FFFFFF"/>
        <w:ind w:firstLine="540"/>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招聘岗位见《202</w:t>
      </w:r>
      <w:r>
        <w:rPr>
          <w:rFonts w:hint="eastAsia" w:ascii="仿宋" w:hAnsi="仿宋" w:eastAsia="仿宋" w:cs="Helvetica"/>
          <w:color w:val="auto"/>
          <w:kern w:val="0"/>
          <w:sz w:val="32"/>
          <w:szCs w:val="32"/>
          <w:highlight w:val="none"/>
          <w:lang w:val="en-US" w:eastAsia="zh-CN"/>
        </w:rPr>
        <w:t>4</w:t>
      </w:r>
      <w:r>
        <w:rPr>
          <w:rFonts w:hint="eastAsia" w:ascii="仿宋" w:hAnsi="仿宋" w:eastAsia="仿宋" w:cs="Helvetica"/>
          <w:color w:val="auto"/>
          <w:kern w:val="0"/>
          <w:sz w:val="32"/>
          <w:szCs w:val="32"/>
          <w:highlight w:val="none"/>
        </w:rPr>
        <w:t>年佛山市禅城区技工学校公开招聘合同教师职位表》（附件1）。</w:t>
      </w:r>
      <w:bookmarkStart w:id="0" w:name="_GoBack"/>
      <w:bookmarkEnd w:id="0"/>
    </w:p>
    <w:p>
      <w:pPr>
        <w:widowControl/>
        <w:shd w:val="clear" w:color="auto" w:fill="FFFFFF"/>
        <w:jc w:val="left"/>
        <w:rPr>
          <w:rFonts w:ascii="微软雅黑" w:hAnsi="微软雅黑" w:eastAsia="微软雅黑" w:cs="Helvetica"/>
          <w:color w:val="auto"/>
          <w:kern w:val="0"/>
          <w:sz w:val="27"/>
          <w:szCs w:val="27"/>
          <w:highlight w:val="none"/>
        </w:rPr>
      </w:pPr>
      <w:r>
        <w:rPr>
          <w:rFonts w:hint="eastAsia" w:ascii="微软雅黑" w:hAnsi="微软雅黑" w:eastAsia="微软雅黑" w:cs="Helvetica"/>
          <w:color w:val="auto"/>
          <w:kern w:val="0"/>
          <w:sz w:val="27"/>
          <w:szCs w:val="27"/>
          <w:highlight w:val="none"/>
        </w:rPr>
        <w:t>　</w:t>
      </w:r>
    </w:p>
    <w:p>
      <w:pPr>
        <w:widowControl/>
        <w:shd w:val="clear" w:color="auto" w:fill="FFFFFF"/>
        <w:jc w:val="left"/>
        <w:rPr>
          <w:rFonts w:ascii="微软雅黑" w:hAnsi="微软雅黑" w:eastAsia="微软雅黑" w:cs="Helvetica"/>
          <w:color w:val="auto"/>
          <w:kern w:val="0"/>
          <w:sz w:val="27"/>
          <w:szCs w:val="27"/>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080"/>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序号</w:t>
            </w:r>
          </w:p>
        </w:tc>
        <w:tc>
          <w:tcPr>
            <w:tcW w:w="308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招考职位</w:t>
            </w:r>
          </w:p>
        </w:tc>
        <w:tc>
          <w:tcPr>
            <w:tcW w:w="2602" w:type="dxa"/>
            <w:vAlign w:val="center"/>
          </w:tcPr>
          <w:p>
            <w:pPr>
              <w:widowControl/>
              <w:jc w:val="center"/>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招考人数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1</w:t>
            </w:r>
          </w:p>
        </w:tc>
        <w:tc>
          <w:tcPr>
            <w:tcW w:w="308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新能源汽车合同教师</w:t>
            </w:r>
          </w:p>
        </w:tc>
        <w:tc>
          <w:tcPr>
            <w:tcW w:w="2602" w:type="dxa"/>
            <w:vAlign w:val="center"/>
          </w:tcPr>
          <w:p>
            <w:pPr>
              <w:widowControl/>
              <w:jc w:val="center"/>
              <w:rPr>
                <w:rFonts w:ascii="仿宋" w:hAnsi="仿宋" w:eastAsia="仿宋" w:cs="宋体"/>
                <w:b/>
                <w:bCs/>
                <w:color w:val="auto"/>
                <w:kern w:val="0"/>
                <w:sz w:val="27"/>
                <w:szCs w:val="27"/>
                <w:highlight w:val="none"/>
              </w:rPr>
            </w:pPr>
            <w:r>
              <w:rPr>
                <w:rFonts w:hint="eastAsia" w:ascii="仿宋" w:hAnsi="仿宋" w:eastAsia="仿宋" w:cs="宋体"/>
                <w:b/>
                <w:bCs/>
                <w:color w:val="auto"/>
                <w:kern w:val="0"/>
                <w:sz w:val="27"/>
                <w:szCs w:val="27"/>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2</w:t>
            </w:r>
          </w:p>
        </w:tc>
        <w:tc>
          <w:tcPr>
            <w:tcW w:w="3080" w:type="dxa"/>
            <w:vAlign w:val="center"/>
          </w:tcPr>
          <w:p>
            <w:pPr>
              <w:widowControl/>
              <w:jc w:val="left"/>
              <w:rPr>
                <w:rFonts w:ascii="仿宋" w:hAnsi="仿宋" w:eastAsia="仿宋" w:cs="宋体"/>
                <w:color w:val="auto"/>
                <w:kern w:val="0"/>
                <w:sz w:val="27"/>
                <w:szCs w:val="27"/>
                <w:highlight w:val="none"/>
              </w:rPr>
            </w:pPr>
            <w:r>
              <w:rPr>
                <w:rFonts w:ascii="仿宋" w:hAnsi="仿宋" w:eastAsia="仿宋" w:cs="宋体"/>
                <w:color w:val="auto"/>
                <w:kern w:val="0"/>
                <w:sz w:val="27"/>
                <w:szCs w:val="27"/>
                <w:highlight w:val="none"/>
              </w:rPr>
              <w:t>机电一体化合同教师</w:t>
            </w:r>
            <w:r>
              <w:rPr>
                <w:rFonts w:hint="eastAsia" w:ascii="仿宋" w:hAnsi="仿宋" w:eastAsia="仿宋" w:cs="宋体"/>
                <w:color w:val="auto"/>
                <w:kern w:val="0"/>
                <w:sz w:val="27"/>
                <w:szCs w:val="27"/>
                <w:highlight w:val="none"/>
              </w:rPr>
              <w:t>（自动化方向）</w:t>
            </w:r>
          </w:p>
        </w:tc>
        <w:tc>
          <w:tcPr>
            <w:tcW w:w="2602" w:type="dxa"/>
            <w:vAlign w:val="center"/>
          </w:tcPr>
          <w:p>
            <w:pPr>
              <w:widowControl/>
              <w:jc w:val="center"/>
              <w:rPr>
                <w:rFonts w:ascii="仿宋" w:hAnsi="仿宋" w:eastAsia="仿宋" w:cs="宋体"/>
                <w:b/>
                <w:bCs/>
                <w:color w:val="auto"/>
                <w:kern w:val="0"/>
                <w:sz w:val="27"/>
                <w:szCs w:val="27"/>
                <w:highlight w:val="none"/>
              </w:rPr>
            </w:pPr>
            <w:r>
              <w:rPr>
                <w:rFonts w:hint="eastAsia" w:ascii="仿宋" w:hAnsi="仿宋" w:eastAsia="仿宋" w:cs="宋体"/>
                <w:b/>
                <w:bCs/>
                <w:color w:val="auto"/>
                <w:kern w:val="0"/>
                <w:sz w:val="27"/>
                <w:szCs w:val="27"/>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3</w:t>
            </w:r>
          </w:p>
        </w:tc>
        <w:tc>
          <w:tcPr>
            <w:tcW w:w="3080" w:type="dxa"/>
            <w:vAlign w:val="center"/>
          </w:tcPr>
          <w:p>
            <w:pPr>
              <w:widowControl/>
              <w:jc w:val="left"/>
              <w:rPr>
                <w:rFonts w:ascii="仿宋" w:hAnsi="仿宋" w:eastAsia="仿宋" w:cs="宋体"/>
                <w:color w:val="auto"/>
                <w:kern w:val="0"/>
                <w:sz w:val="27"/>
                <w:szCs w:val="27"/>
                <w:highlight w:val="none"/>
              </w:rPr>
            </w:pPr>
            <w:r>
              <w:rPr>
                <w:rFonts w:ascii="仿宋" w:hAnsi="仿宋" w:eastAsia="仿宋" w:cs="宋体"/>
                <w:color w:val="auto"/>
                <w:kern w:val="0"/>
                <w:sz w:val="27"/>
                <w:szCs w:val="27"/>
                <w:highlight w:val="none"/>
              </w:rPr>
              <w:t>机电一体化合同教师</w:t>
            </w:r>
            <w:r>
              <w:rPr>
                <w:rFonts w:hint="eastAsia" w:ascii="仿宋" w:hAnsi="仿宋" w:eastAsia="仿宋" w:cs="宋体"/>
                <w:color w:val="auto"/>
                <w:kern w:val="0"/>
                <w:sz w:val="27"/>
                <w:szCs w:val="27"/>
                <w:highlight w:val="none"/>
              </w:rPr>
              <w:t>（机械设计与制造方向）</w:t>
            </w:r>
          </w:p>
        </w:tc>
        <w:tc>
          <w:tcPr>
            <w:tcW w:w="2602" w:type="dxa"/>
            <w:vAlign w:val="center"/>
          </w:tcPr>
          <w:p>
            <w:pPr>
              <w:widowControl/>
              <w:jc w:val="center"/>
              <w:rPr>
                <w:rFonts w:ascii="仿宋" w:hAnsi="仿宋" w:eastAsia="仿宋" w:cs="宋体"/>
                <w:b/>
                <w:bCs/>
                <w:color w:val="auto"/>
                <w:kern w:val="0"/>
                <w:sz w:val="27"/>
                <w:szCs w:val="27"/>
                <w:highlight w:val="none"/>
              </w:rPr>
            </w:pPr>
            <w:r>
              <w:rPr>
                <w:rFonts w:hint="eastAsia" w:ascii="仿宋" w:hAnsi="仿宋" w:eastAsia="仿宋" w:cs="宋体"/>
                <w:b/>
                <w:bCs/>
                <w:color w:val="auto"/>
                <w:kern w:val="0"/>
                <w:sz w:val="27"/>
                <w:szCs w:val="27"/>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4</w:t>
            </w:r>
          </w:p>
        </w:tc>
        <w:tc>
          <w:tcPr>
            <w:tcW w:w="308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平面设计合同教师</w:t>
            </w:r>
          </w:p>
        </w:tc>
        <w:tc>
          <w:tcPr>
            <w:tcW w:w="2602" w:type="dxa"/>
            <w:vAlign w:val="center"/>
          </w:tcPr>
          <w:p>
            <w:pPr>
              <w:widowControl/>
              <w:jc w:val="center"/>
              <w:rPr>
                <w:rFonts w:ascii="仿宋" w:hAnsi="仿宋" w:eastAsia="仿宋" w:cs="宋体"/>
                <w:b/>
                <w:bCs/>
                <w:color w:val="auto"/>
                <w:kern w:val="0"/>
                <w:sz w:val="27"/>
                <w:szCs w:val="27"/>
                <w:highlight w:val="none"/>
              </w:rPr>
            </w:pPr>
            <w:r>
              <w:rPr>
                <w:rFonts w:hint="eastAsia" w:ascii="仿宋" w:hAnsi="仿宋" w:eastAsia="仿宋" w:cs="宋体"/>
                <w:b/>
                <w:bCs/>
                <w:color w:val="auto"/>
                <w:kern w:val="0"/>
                <w:sz w:val="27"/>
                <w:szCs w:val="27"/>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5</w:t>
            </w:r>
          </w:p>
        </w:tc>
        <w:tc>
          <w:tcPr>
            <w:tcW w:w="308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网络信息安全合同教师</w:t>
            </w:r>
          </w:p>
        </w:tc>
        <w:tc>
          <w:tcPr>
            <w:tcW w:w="2602" w:type="dxa"/>
            <w:vAlign w:val="center"/>
          </w:tcPr>
          <w:p>
            <w:pPr>
              <w:widowControl/>
              <w:jc w:val="center"/>
              <w:rPr>
                <w:rFonts w:ascii="仿宋" w:hAnsi="仿宋" w:eastAsia="仿宋" w:cs="宋体"/>
                <w:b/>
                <w:bCs/>
                <w:color w:val="auto"/>
                <w:kern w:val="0"/>
                <w:sz w:val="27"/>
                <w:szCs w:val="27"/>
                <w:highlight w:val="none"/>
              </w:rPr>
            </w:pPr>
            <w:r>
              <w:rPr>
                <w:rFonts w:hint="eastAsia" w:ascii="仿宋" w:hAnsi="仿宋" w:eastAsia="仿宋" w:cs="宋体"/>
                <w:b/>
                <w:bCs/>
                <w:color w:val="auto"/>
                <w:kern w:val="0"/>
                <w:sz w:val="27"/>
                <w:szCs w:val="27"/>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6</w:t>
            </w:r>
          </w:p>
        </w:tc>
        <w:tc>
          <w:tcPr>
            <w:tcW w:w="308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数学合同教师</w:t>
            </w:r>
          </w:p>
        </w:tc>
        <w:tc>
          <w:tcPr>
            <w:tcW w:w="2602" w:type="dxa"/>
            <w:vAlign w:val="center"/>
          </w:tcPr>
          <w:p>
            <w:pPr>
              <w:widowControl/>
              <w:jc w:val="center"/>
              <w:rPr>
                <w:rFonts w:ascii="仿宋" w:hAnsi="仿宋" w:eastAsia="仿宋" w:cs="宋体"/>
                <w:b/>
                <w:bCs/>
                <w:color w:val="auto"/>
                <w:kern w:val="0"/>
                <w:sz w:val="27"/>
                <w:szCs w:val="27"/>
                <w:highlight w:val="none"/>
              </w:rPr>
            </w:pPr>
            <w:r>
              <w:rPr>
                <w:rFonts w:hint="eastAsia" w:ascii="仿宋" w:hAnsi="仿宋" w:eastAsia="仿宋" w:cs="宋体"/>
                <w:b/>
                <w:bCs/>
                <w:color w:val="auto"/>
                <w:kern w:val="0"/>
                <w:sz w:val="27"/>
                <w:szCs w:val="27"/>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7</w:t>
            </w:r>
          </w:p>
        </w:tc>
        <w:tc>
          <w:tcPr>
            <w:tcW w:w="308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语文合同教师</w:t>
            </w:r>
          </w:p>
        </w:tc>
        <w:tc>
          <w:tcPr>
            <w:tcW w:w="2602" w:type="dxa"/>
            <w:vAlign w:val="center"/>
          </w:tcPr>
          <w:p>
            <w:pPr>
              <w:widowControl/>
              <w:jc w:val="center"/>
              <w:rPr>
                <w:rFonts w:ascii="仿宋" w:hAnsi="仿宋" w:eastAsia="仿宋" w:cs="宋体"/>
                <w:b/>
                <w:bCs/>
                <w:color w:val="auto"/>
                <w:kern w:val="0"/>
                <w:sz w:val="27"/>
                <w:szCs w:val="27"/>
                <w:highlight w:val="none"/>
              </w:rPr>
            </w:pPr>
            <w:r>
              <w:rPr>
                <w:rFonts w:hint="eastAsia" w:ascii="仿宋" w:hAnsi="仿宋" w:eastAsia="仿宋" w:cs="宋体"/>
                <w:b/>
                <w:bCs/>
                <w:color w:val="auto"/>
                <w:kern w:val="0"/>
                <w:sz w:val="27"/>
                <w:szCs w:val="27"/>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8</w:t>
            </w:r>
          </w:p>
        </w:tc>
        <w:tc>
          <w:tcPr>
            <w:tcW w:w="308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英语合同教师</w:t>
            </w:r>
          </w:p>
        </w:tc>
        <w:tc>
          <w:tcPr>
            <w:tcW w:w="2602" w:type="dxa"/>
            <w:vAlign w:val="center"/>
          </w:tcPr>
          <w:p>
            <w:pPr>
              <w:widowControl/>
              <w:jc w:val="center"/>
              <w:rPr>
                <w:rFonts w:ascii="仿宋" w:hAnsi="仿宋" w:eastAsia="仿宋" w:cs="宋体"/>
                <w:b/>
                <w:bCs/>
                <w:color w:val="auto"/>
                <w:kern w:val="0"/>
                <w:sz w:val="27"/>
                <w:szCs w:val="27"/>
                <w:highlight w:val="none"/>
              </w:rPr>
            </w:pPr>
            <w:r>
              <w:rPr>
                <w:rFonts w:hint="eastAsia" w:ascii="仿宋" w:hAnsi="仿宋" w:eastAsia="仿宋" w:cs="宋体"/>
                <w:b/>
                <w:bCs/>
                <w:color w:val="auto"/>
                <w:kern w:val="0"/>
                <w:sz w:val="27"/>
                <w:szCs w:val="27"/>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9</w:t>
            </w:r>
          </w:p>
        </w:tc>
        <w:tc>
          <w:tcPr>
            <w:tcW w:w="308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思政合同教师</w:t>
            </w:r>
          </w:p>
        </w:tc>
        <w:tc>
          <w:tcPr>
            <w:tcW w:w="2602" w:type="dxa"/>
            <w:vAlign w:val="center"/>
          </w:tcPr>
          <w:p>
            <w:pPr>
              <w:widowControl/>
              <w:jc w:val="center"/>
              <w:rPr>
                <w:rFonts w:ascii="仿宋" w:hAnsi="仿宋" w:eastAsia="仿宋" w:cs="宋体"/>
                <w:b/>
                <w:bCs/>
                <w:color w:val="auto"/>
                <w:kern w:val="0"/>
                <w:sz w:val="27"/>
                <w:szCs w:val="27"/>
                <w:highlight w:val="none"/>
              </w:rPr>
            </w:pPr>
            <w:r>
              <w:rPr>
                <w:rFonts w:hint="eastAsia" w:ascii="仿宋" w:hAnsi="仿宋" w:eastAsia="仿宋" w:cs="宋体"/>
                <w:b/>
                <w:bCs/>
                <w:color w:val="auto"/>
                <w:kern w:val="0"/>
                <w:sz w:val="27"/>
                <w:szCs w:val="27"/>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10</w:t>
            </w:r>
          </w:p>
        </w:tc>
        <w:tc>
          <w:tcPr>
            <w:tcW w:w="3080" w:type="dxa"/>
            <w:vAlign w:val="center"/>
          </w:tcPr>
          <w:p>
            <w:pPr>
              <w:widowControl/>
              <w:jc w:val="left"/>
              <w:rPr>
                <w:rFonts w:ascii="仿宋" w:hAnsi="仿宋" w:eastAsia="仿宋" w:cs="宋体"/>
                <w:color w:val="auto"/>
                <w:kern w:val="0"/>
                <w:sz w:val="27"/>
                <w:szCs w:val="27"/>
                <w:highlight w:val="none"/>
              </w:rPr>
            </w:pPr>
            <w:r>
              <w:rPr>
                <w:rFonts w:hint="eastAsia" w:ascii="仿宋" w:hAnsi="仿宋" w:eastAsia="仿宋" w:cs="宋体"/>
                <w:color w:val="auto"/>
                <w:kern w:val="0"/>
                <w:sz w:val="27"/>
                <w:szCs w:val="27"/>
                <w:highlight w:val="none"/>
              </w:rPr>
              <w:t>体育合同教师</w:t>
            </w:r>
          </w:p>
        </w:tc>
        <w:tc>
          <w:tcPr>
            <w:tcW w:w="2602" w:type="dxa"/>
            <w:vAlign w:val="center"/>
          </w:tcPr>
          <w:p>
            <w:pPr>
              <w:widowControl/>
              <w:jc w:val="center"/>
              <w:rPr>
                <w:rFonts w:ascii="仿宋" w:hAnsi="仿宋" w:eastAsia="仿宋" w:cs="宋体"/>
                <w:b/>
                <w:bCs/>
                <w:color w:val="auto"/>
                <w:kern w:val="0"/>
                <w:sz w:val="27"/>
                <w:szCs w:val="27"/>
                <w:highlight w:val="none"/>
              </w:rPr>
            </w:pPr>
            <w:r>
              <w:rPr>
                <w:rFonts w:hint="eastAsia" w:ascii="仿宋" w:hAnsi="仿宋" w:eastAsia="仿宋" w:cs="宋体"/>
                <w:b/>
                <w:bCs/>
                <w:color w:val="auto"/>
                <w:kern w:val="0"/>
                <w:sz w:val="27"/>
                <w:szCs w:val="27"/>
                <w:highlight w:val="none"/>
              </w:rPr>
              <w:t>1</w:t>
            </w:r>
          </w:p>
        </w:tc>
      </w:tr>
    </w:tbl>
    <w:p>
      <w:pPr>
        <w:widowControl/>
        <w:shd w:val="clear" w:color="auto" w:fill="FFFFFF"/>
        <w:jc w:val="left"/>
        <w:rPr>
          <w:rFonts w:ascii="微软雅黑" w:hAnsi="微软雅黑" w:eastAsia="微软雅黑" w:cs="Helvetica"/>
          <w:color w:val="auto"/>
          <w:kern w:val="0"/>
          <w:sz w:val="27"/>
          <w:szCs w:val="27"/>
          <w:highlight w:val="none"/>
        </w:rPr>
      </w:pPr>
    </w:p>
    <w:p>
      <w:pPr>
        <w:widowControl/>
        <w:shd w:val="clear" w:color="auto" w:fill="FFFFFF"/>
        <w:jc w:val="left"/>
        <w:rPr>
          <w:rFonts w:ascii="仿宋" w:hAnsi="仿宋" w:eastAsia="仿宋" w:cs="Helvetica"/>
          <w:b/>
          <w:color w:val="auto"/>
          <w:kern w:val="0"/>
          <w:sz w:val="32"/>
          <w:szCs w:val="32"/>
          <w:highlight w:val="none"/>
        </w:rPr>
      </w:pPr>
      <w:r>
        <w:rPr>
          <w:rFonts w:hint="eastAsia" w:ascii="仿宋" w:hAnsi="仿宋" w:eastAsia="仿宋" w:cs="Helvetica"/>
          <w:color w:val="auto"/>
          <w:kern w:val="0"/>
          <w:sz w:val="27"/>
          <w:szCs w:val="27"/>
          <w:highlight w:val="none"/>
        </w:rPr>
        <w:t>　</w:t>
      </w:r>
      <w:r>
        <w:rPr>
          <w:rFonts w:hint="eastAsia" w:ascii="仿宋" w:hAnsi="仿宋" w:eastAsia="仿宋" w:cs="Helvetica"/>
          <w:b/>
          <w:color w:val="auto"/>
          <w:kern w:val="0"/>
          <w:sz w:val="32"/>
          <w:szCs w:val="32"/>
          <w:highlight w:val="none"/>
        </w:rPr>
        <w:t>三、招聘条件</w:t>
      </w:r>
    </w:p>
    <w:p>
      <w:pPr>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（一）报考人员应当具备以下基本条件：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1.具有中华人民共和国国籍；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　　2.遵守中华人民共和国宪法和法律法规；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　　3.拥护中国共产党领导和社会主义制度；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　　4.具有良好的政治素质和道德品行；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　　5.适应岗位要求的身体条件和心理条件；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　　6.具有国家承认的学历及学位（详见岗位表），应届毕业生须于2024年8月31日前取得毕业证书和学位证书，否则取消聘用资格；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4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7.具有岗位所需的专业技能及其他条件；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4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8.年龄要求：</w:t>
      </w:r>
      <w:r>
        <w:rPr>
          <w:rFonts w:hint="eastAsia" w:ascii="仿宋" w:hAnsi="仿宋" w:eastAsia="仿宋" w:cs="Helvetica"/>
          <w:color w:val="auto"/>
          <w:kern w:val="0"/>
          <w:sz w:val="32"/>
          <w:szCs w:val="32"/>
          <w:highlight w:val="none"/>
          <w:lang w:val="en-US" w:eastAsia="zh-CN" w:bidi="ar-SA"/>
        </w:rPr>
        <w:t>40周岁以下，年龄计算截止时间为报名开始当天。同时符合以下两个条件的可以放宽年龄至45周岁：</w:t>
      </w:r>
    </w:p>
    <w:p>
      <w:pPr>
        <w:numPr>
          <w:ilvl w:val="0"/>
          <w:numId w:val="0"/>
        </w:numPr>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（1）男性应聘者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（2）具备相应专业中级以上职称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320" w:firstLineChars="100"/>
        <w:jc w:val="left"/>
        <w:rPr>
          <w:rFonts w:hint="default"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9、</w:t>
      </w:r>
      <w:r>
        <w:rPr>
          <w:rFonts w:hint="eastAsia" w:ascii="仿宋" w:hAnsi="仿宋" w:eastAsia="仿宋" w:cs="Helvetica"/>
          <w:color w:val="auto"/>
          <w:kern w:val="0"/>
          <w:sz w:val="32"/>
          <w:szCs w:val="32"/>
          <w:highlight w:val="none"/>
          <w:lang w:val="en-US" w:eastAsia="zh-CN" w:bidi="ar-SA"/>
        </w:rPr>
        <w:t>专业相符要求</w:t>
      </w:r>
      <w:r>
        <w:rPr>
          <w:rFonts w:hint="eastAsia" w:ascii="仿宋" w:hAnsi="仿宋" w:eastAsia="仿宋" w:cs="Helvetica"/>
          <w:color w:val="auto"/>
          <w:kern w:val="0"/>
          <w:sz w:val="32"/>
          <w:szCs w:val="32"/>
          <w:highlight w:val="none"/>
          <w:lang w:val="en-US" w:eastAsia="zh-CN" w:bidi="ar-SA"/>
        </w:rPr>
        <w:t>，符合以下条件之一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（1）专业相符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　　具体参考《广东省2024年考试聘用公务员专业参考目录》（详见附件2）。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（2）专业相近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　　报考人员所学本科或研究生专业（含海外学历学位）与招聘岗位要求专业相近但又未列入《广东省2024年考试聘用公务员专业参考目录》（详见附件2）范围，所学专业主要课程与招聘岗位要求专业的主要课程超过一半基本一致的，可直接填写毕业证书上专业名称和提交成绩表进行报考，审核后认定为相近专业的可通过报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　　本科学历专业与研究生学历专业不相同，报考人员可以以本科学历专业或研究生学历专业报考相应的岗位。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　　报考人员所学专业按所获毕业证书上的专业为准。辅修专业、学位种类均不作为专业依据。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　　10.</w:t>
      </w:r>
      <w:r>
        <w:rPr>
          <w:rFonts w:hint="eastAsia" w:ascii="仿宋" w:hAnsi="仿宋" w:eastAsia="仿宋" w:cs="Helvetica"/>
          <w:color w:val="auto"/>
          <w:kern w:val="0"/>
          <w:sz w:val="32"/>
          <w:szCs w:val="32"/>
          <w:highlight w:val="none"/>
          <w:lang w:val="en-US" w:eastAsia="zh-CN" w:bidi="ar-SA"/>
        </w:rPr>
        <w:t>教师资格证要求</w:t>
      </w:r>
    </w:p>
    <w:p>
      <w:pPr>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（1）应聘公共基础学科教师岗位（语文、数学、英语、思政、体育）的社会人员必须持有</w:t>
      </w:r>
      <w:r>
        <w:rPr>
          <w:rFonts w:hint="eastAsia" w:ascii="仿宋" w:hAnsi="仿宋" w:eastAsia="仿宋" w:cs="Helvetica"/>
          <w:color w:val="auto"/>
          <w:kern w:val="0"/>
          <w:sz w:val="32"/>
          <w:szCs w:val="32"/>
          <w:highlight w:val="none"/>
          <w:lang w:val="en-US" w:eastAsia="zh-CN" w:bidi="ar-SA"/>
        </w:rPr>
        <w:t>中学、中职、技工、实习指导教师教师资格证或技工学校教师上岗证</w:t>
      </w:r>
      <w:r>
        <w:rPr>
          <w:rFonts w:hint="eastAsia" w:ascii="仿宋" w:hAnsi="仿宋" w:eastAsia="仿宋" w:cs="Helvetica"/>
          <w:color w:val="auto"/>
          <w:kern w:val="0"/>
          <w:sz w:val="32"/>
          <w:szCs w:val="32"/>
          <w:highlight w:val="none"/>
          <w:lang w:val="en-US" w:eastAsia="zh-CN" w:bidi="ar-SA"/>
        </w:rPr>
        <w:t>。应届毕业生入职后必须在2025年7月31日前取得教师资格证或技工学校教师上岗证；</w:t>
      </w:r>
    </w:p>
    <w:p>
      <w:pPr>
        <w:rPr>
          <w:rFonts w:hint="eastAsia" w:ascii="仿宋" w:hAnsi="仿宋" w:eastAsia="仿宋" w:cs="Helvetica"/>
          <w:color w:val="auto"/>
          <w:kern w:val="0"/>
          <w:sz w:val="32"/>
          <w:szCs w:val="32"/>
          <w:highlight w:val="none"/>
          <w:lang w:val="en-US" w:eastAsia="zh-CN" w:bidi="ar-SA"/>
        </w:rPr>
      </w:pPr>
      <w:r>
        <w:rPr>
          <w:rFonts w:hint="eastAsia" w:ascii="仿宋" w:hAnsi="仿宋" w:eastAsia="仿宋" w:cs="Helvetica"/>
          <w:color w:val="auto"/>
          <w:kern w:val="0"/>
          <w:sz w:val="32"/>
          <w:szCs w:val="32"/>
          <w:highlight w:val="none"/>
          <w:lang w:val="en-US" w:eastAsia="zh-CN" w:bidi="ar-SA"/>
        </w:rPr>
        <w:t>（2）应聘专业教师岗位的社会人员必须具备</w:t>
      </w:r>
      <w:r>
        <w:rPr>
          <w:rFonts w:hint="eastAsia" w:ascii="仿宋" w:hAnsi="仿宋" w:eastAsia="仿宋" w:cs="Helvetica"/>
          <w:color w:val="auto"/>
          <w:kern w:val="0"/>
          <w:sz w:val="32"/>
          <w:szCs w:val="32"/>
          <w:highlight w:val="none"/>
          <w:lang w:val="en-US" w:eastAsia="zh-CN" w:bidi="ar-SA"/>
        </w:rPr>
        <w:t>相应专业高级工以上技能等级证书</w:t>
      </w:r>
      <w:r>
        <w:rPr>
          <w:rFonts w:hint="eastAsia" w:ascii="仿宋" w:hAnsi="仿宋" w:eastAsia="仿宋" w:cs="Helvetica"/>
          <w:color w:val="auto"/>
          <w:kern w:val="0"/>
          <w:sz w:val="32"/>
          <w:szCs w:val="32"/>
          <w:highlight w:val="none"/>
          <w:lang w:val="en-US" w:eastAsia="zh-CN" w:bidi="ar-SA"/>
        </w:rPr>
        <w:t>（或持有</w:t>
      </w:r>
      <w:r>
        <w:rPr>
          <w:rFonts w:hint="eastAsia" w:ascii="仿宋" w:hAnsi="仿宋" w:eastAsia="仿宋" w:cs="Helvetica"/>
          <w:color w:val="auto"/>
          <w:kern w:val="0"/>
          <w:sz w:val="32"/>
          <w:szCs w:val="32"/>
          <w:highlight w:val="none"/>
          <w:lang w:val="en-US" w:eastAsia="zh-CN" w:bidi="ar-SA"/>
        </w:rPr>
        <w:t>中学、中职、技工、实习指导教师教师资格证或技工教师上岗证</w:t>
      </w:r>
      <w:r>
        <w:rPr>
          <w:rFonts w:hint="eastAsia" w:ascii="仿宋" w:hAnsi="仿宋" w:eastAsia="仿宋" w:cs="Helvetica"/>
          <w:color w:val="auto"/>
          <w:kern w:val="0"/>
          <w:sz w:val="32"/>
          <w:szCs w:val="32"/>
          <w:highlight w:val="none"/>
          <w:lang w:val="en-US" w:eastAsia="zh-CN" w:bidi="ar-SA"/>
        </w:rPr>
        <w:t>）。应届生和社会人员入职后都必须在2025年7月31日前取得教师资格证或技工学校教师上岗证。</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（二）具有下列情形之一者，不得报名：</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1.受过刑事处罚的；</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2.被开除中国共产党党籍的；</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3.被开除公职的；</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4.被依法列为失信联合惩戒对象的；</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5.法律、法规规定的其他情形。</w:t>
      </w:r>
    </w:p>
    <w:p>
      <w:pPr>
        <w:ind w:firstLine="640" w:firstLineChars="200"/>
        <w:rPr>
          <w:rFonts w:ascii="仿宋_GB2312" w:hAnsi="仿宋_GB2312" w:eastAsia="仿宋_GB2312" w:cs="仿宋_GB2312"/>
          <w:color w:val="auto"/>
          <w:sz w:val="32"/>
          <w:szCs w:val="32"/>
          <w:highlight w:val="none"/>
        </w:rPr>
      </w:pPr>
    </w:p>
    <w:p>
      <w:pP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四、薪酬待遇</w:t>
      </w:r>
    </w:p>
    <w:p>
      <w:pPr>
        <w:ind w:firstLine="640" w:firstLineChars="200"/>
        <w:rPr>
          <w:rFonts w:ascii="微软雅黑" w:hAnsi="微软雅黑" w:eastAsia="微软雅黑" w:cs="Helvetica"/>
          <w:color w:val="auto"/>
          <w:kern w:val="0"/>
          <w:sz w:val="27"/>
          <w:szCs w:val="27"/>
          <w:highlight w:val="none"/>
        </w:rPr>
      </w:pPr>
      <w:r>
        <w:rPr>
          <w:rFonts w:hint="eastAsia" w:ascii="仿宋_GB2312" w:hAnsi="仿宋_GB2312" w:eastAsia="仿宋_GB2312" w:cs="仿宋_GB2312"/>
          <w:color w:val="auto"/>
          <w:sz w:val="32"/>
          <w:szCs w:val="32"/>
          <w:highlight w:val="none"/>
        </w:rPr>
        <w:t>薪酬待遇参照《佛山市禅城区公办学校临聘教师工资分配方案（2021年修订）》的原则，具体细节参考《佛山市禅城区技工学校合同教师工资调整及绩效工资分配方案（试行）》执行）。</w:t>
      </w:r>
    </w:p>
    <w:p>
      <w:pP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五、招聘程序</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招聘程序：网上报考—线上资格初审—现场谈话面试--考试—体检—公示—办理聘用手续。</w:t>
      </w:r>
    </w:p>
    <w:p>
      <w:pPr>
        <w:numPr>
          <w:ilvl w:val="0"/>
          <w:numId w:val="1"/>
        </w:num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发布公告时间：</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rPr>
        <w:t>2024年4月</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日——2024年5月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w:t>
      </w:r>
    </w:p>
    <w:p>
      <w:pPr>
        <w:numPr>
          <w:ilvl w:val="0"/>
          <w:numId w:val="1"/>
        </w:numP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报名方式</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1.网上报考时间：</w:t>
      </w:r>
      <w:r>
        <w:rPr>
          <w:rFonts w:hint="eastAsia" w:ascii="仿宋_GB2312" w:hAnsi="仿宋_GB2312" w:eastAsia="仿宋_GB2312" w:cs="仿宋_GB2312"/>
          <w:color w:val="auto"/>
          <w:sz w:val="32"/>
          <w:szCs w:val="32"/>
          <w:highlight w:val="none"/>
        </w:rPr>
        <w:t>2024年4月</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9：00</w:t>
      </w:r>
      <w:r>
        <w:rPr>
          <w:rFonts w:hint="eastAsia" w:ascii="仿宋_GB2312" w:hAnsi="仿宋_GB2312" w:eastAsia="仿宋_GB2312" w:cs="仿宋_GB2312"/>
          <w:color w:val="auto"/>
          <w:sz w:val="32"/>
          <w:szCs w:val="32"/>
          <w:highlight w:val="none"/>
        </w:rPr>
        <w:t>——2024年5月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17：00</w:t>
      </w:r>
      <w:r>
        <w:rPr>
          <w:rFonts w:hint="eastAsia" w:ascii="仿宋_GB2312" w:hAnsi="仿宋_GB2312" w:eastAsia="仿宋_GB2312" w:cs="仿宋_GB2312"/>
          <w:color w:val="auto"/>
          <w:sz w:val="32"/>
          <w:szCs w:val="32"/>
          <w:highlight w:val="none"/>
        </w:rPr>
        <w:t>，每位考生限报一个岗位。</w:t>
      </w:r>
    </w:p>
    <w:p>
      <w:pPr>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2.登录线上报名系统：</w:t>
      </w:r>
      <w:r>
        <w:rPr>
          <w:rFonts w:hint="eastAsia" w:ascii="仿宋_GB2312" w:hAnsi="仿宋_GB2312" w:eastAsia="仿宋_GB2312" w:cs="仿宋_GB2312"/>
          <w:b/>
          <w:bCs/>
          <w:color w:val="auto"/>
          <w:sz w:val="32"/>
          <w:szCs w:val="32"/>
          <w:highlight w:val="none"/>
          <w:lang w:val="en-US" w:eastAsia="zh-CN"/>
        </w:rPr>
        <w:t>待定</w:t>
      </w:r>
    </w:p>
    <w:p>
      <w:pPr>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注册后选择“2024年佛山市禅城区技工学校公开招聘合同教师”根据提示报名。</w:t>
      </w:r>
    </w:p>
    <w:p>
      <w:pPr>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报考人员只限报一个岗位，且须在报考时间内按规定提交符合岗位要求的报考材料才视同报考成功，因材料不符、不齐或因资格不符岗位要求而造成报考失败的不另行通知，报考人员责任自负。</w:t>
      </w:r>
    </w:p>
    <w:p>
      <w:pPr>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报考人员按系统要求如实填报个人信息、学习经历、工作经历、家庭情况等，并上传相关资料。报考人员应诚信报考，按照公告要求提交真实、准确、完整的报考申请材料，违者取消考试及聘用资格。根据网上招聘岗位报名人数确定岗位是否开考，或减少、取消招聘计划。</w:t>
      </w:r>
    </w:p>
    <w:p>
      <w:pPr>
        <w:ind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sz w:val="32"/>
          <w:szCs w:val="32"/>
          <w:highlight w:val="none"/>
        </w:rPr>
        <w:t>网上报名结束后，将对报考人员在报名系统提交的材料进行资格初审，资格初审结果在报名系统查询。因提交材料不符、不齐或不符岗位要求，责任自负。资格审查贯穿招聘工作全过程，在招聘各环节发现报考人员不符合报考资格条件的，或报考人员和有关单位、人员提供的材料信息不实的，取消报考人员报考资格或者聘用资格。</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3.报考需提交的材料：</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（1）居民身份证正反面扫描件；</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（2）学历、学位（如有）证书扫描件，毕业证和学位证的鉴定书或认证证明扫描件（应届毕业生提供成绩单扫描件和学位证书）；</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（3）教师资格证扫描件（如有）；</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（4）与报考岗位相对应的专业技术资格证书（职称证书）扫描件（如有）；</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（5）符合本公告内“招聘岗位”及“招聘条件”的相关证明材料扫描件；</w:t>
      </w:r>
    </w:p>
    <w:p>
      <w:pPr>
        <w:ind w:firstLine="640" w:firstLineChars="200"/>
        <w:rPr>
          <w:rFonts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（6）本人近期免冠正面证件电子照片（格式为.jpg格式，大小为100KB以下）。</w:t>
      </w:r>
    </w:p>
    <w:p>
      <w:pPr>
        <w:ind w:firstLine="643" w:firstLineChars="200"/>
        <w:rPr>
          <w:rFonts w:eastAsia="仿宋_GB2312" w:cs="仿宋_GB2312"/>
          <w:b/>
          <w:bCs/>
          <w:color w:val="auto"/>
          <w:sz w:val="32"/>
          <w:szCs w:val="32"/>
          <w:highlight w:val="none"/>
        </w:rPr>
      </w:pPr>
      <w:r>
        <w:rPr>
          <w:rFonts w:eastAsia="仿宋_GB2312" w:cs="仿宋_GB2312"/>
          <w:b/>
          <w:bCs/>
          <w:color w:val="auto"/>
          <w:sz w:val="32"/>
          <w:szCs w:val="32"/>
          <w:highlight w:val="none"/>
        </w:rPr>
        <w:t>（7）教学说课</w:t>
      </w:r>
      <w:r>
        <w:rPr>
          <w:rFonts w:hint="eastAsia" w:eastAsia="仿宋_GB2312" w:cs="仿宋_GB2312"/>
          <w:b/>
          <w:bCs/>
          <w:color w:val="auto"/>
          <w:sz w:val="32"/>
          <w:szCs w:val="32"/>
          <w:highlight w:val="none"/>
          <w:lang w:val="en-US" w:eastAsia="zh-CN"/>
        </w:rPr>
        <w:t>或教学</w:t>
      </w:r>
      <w:r>
        <w:rPr>
          <w:rFonts w:eastAsia="仿宋_GB2312" w:cs="仿宋_GB2312"/>
          <w:b/>
          <w:bCs/>
          <w:color w:val="auto"/>
          <w:sz w:val="32"/>
          <w:szCs w:val="32"/>
          <w:highlight w:val="none"/>
        </w:rPr>
        <w:t>视频一份（10分钟左右）</w:t>
      </w:r>
    </w:p>
    <w:p>
      <w:pPr>
        <w:widowControl/>
        <w:shd w:val="clear" w:color="auto" w:fill="FFFFFF"/>
        <w:jc w:val="left"/>
        <w:rPr>
          <w:rFonts w:ascii="仿宋" w:hAnsi="仿宋" w:eastAsia="仿宋" w:cs="Helvetica"/>
          <w:b/>
          <w:color w:val="auto"/>
          <w:kern w:val="0"/>
          <w:sz w:val="32"/>
          <w:szCs w:val="32"/>
          <w:highlight w:val="none"/>
        </w:rPr>
      </w:pPr>
      <w:r>
        <w:rPr>
          <w:rFonts w:hint="eastAsia" w:ascii="微软雅黑" w:hAnsi="微软雅黑" w:eastAsia="微软雅黑" w:cs="Helvetica"/>
          <w:b/>
          <w:color w:val="auto"/>
          <w:kern w:val="0"/>
          <w:sz w:val="27"/>
          <w:szCs w:val="27"/>
          <w:highlight w:val="none"/>
        </w:rPr>
        <w:t>　　</w:t>
      </w:r>
      <w:r>
        <w:rPr>
          <w:rFonts w:hint="eastAsia" w:ascii="仿宋" w:hAnsi="仿宋" w:eastAsia="仿宋" w:cs="Helvetica"/>
          <w:b/>
          <w:color w:val="auto"/>
          <w:kern w:val="0"/>
          <w:sz w:val="32"/>
          <w:szCs w:val="32"/>
          <w:highlight w:val="none"/>
        </w:rPr>
        <w:t>（三）资格审查及考试</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本次招聘考试采取“面试+笔试”方式进行。</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1、资格审查</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根据各专业、学科实际教学需求对应聘人员学历、职业技能等级、工作经历等</w:t>
      </w:r>
      <w:r>
        <w:rPr>
          <w:rFonts w:ascii="仿宋" w:hAnsi="仿宋" w:eastAsia="仿宋" w:cs="Helvetica"/>
          <w:color w:val="auto"/>
          <w:kern w:val="0"/>
          <w:sz w:val="32"/>
          <w:szCs w:val="32"/>
          <w:highlight w:val="none"/>
        </w:rPr>
        <w:t>于5月</w:t>
      </w:r>
      <w:r>
        <w:rPr>
          <w:rFonts w:hint="eastAsia" w:ascii="仿宋" w:hAnsi="仿宋" w:eastAsia="仿宋" w:cs="Helvetica"/>
          <w:color w:val="auto"/>
          <w:kern w:val="0"/>
          <w:sz w:val="32"/>
          <w:szCs w:val="32"/>
          <w:highlight w:val="none"/>
          <w:lang w:val="en-US" w:eastAsia="zh-CN"/>
        </w:rPr>
        <w:t>25</w:t>
      </w:r>
      <w:r>
        <w:rPr>
          <w:rFonts w:ascii="仿宋" w:hAnsi="仿宋" w:eastAsia="仿宋" w:cs="Helvetica"/>
          <w:color w:val="auto"/>
          <w:kern w:val="0"/>
          <w:sz w:val="32"/>
          <w:szCs w:val="32"/>
          <w:highlight w:val="none"/>
        </w:rPr>
        <w:t>日</w:t>
      </w:r>
      <w:r>
        <w:rPr>
          <w:rFonts w:hint="eastAsia" w:ascii="仿宋" w:hAnsi="仿宋" w:eastAsia="仿宋" w:cs="Helvetica"/>
          <w:color w:val="auto"/>
          <w:kern w:val="0"/>
          <w:sz w:val="32"/>
          <w:szCs w:val="32"/>
          <w:highlight w:val="none"/>
        </w:rPr>
        <w:t>进行</w:t>
      </w:r>
      <w:r>
        <w:rPr>
          <w:rFonts w:ascii="仿宋" w:hAnsi="仿宋" w:eastAsia="仿宋" w:cs="Helvetica"/>
          <w:color w:val="auto"/>
          <w:kern w:val="0"/>
          <w:sz w:val="32"/>
          <w:szCs w:val="32"/>
          <w:highlight w:val="none"/>
        </w:rPr>
        <w:t>线上</w:t>
      </w:r>
      <w:r>
        <w:rPr>
          <w:rFonts w:hint="eastAsia" w:ascii="仿宋" w:hAnsi="仿宋" w:eastAsia="仿宋" w:cs="Helvetica"/>
          <w:color w:val="auto"/>
          <w:kern w:val="0"/>
          <w:sz w:val="32"/>
          <w:szCs w:val="32"/>
          <w:highlight w:val="none"/>
        </w:rPr>
        <w:t>初审</w:t>
      </w:r>
      <w:r>
        <w:rPr>
          <w:rFonts w:ascii="仿宋" w:hAnsi="仿宋" w:eastAsia="仿宋" w:cs="Helvetica"/>
          <w:color w:val="auto"/>
          <w:kern w:val="0"/>
          <w:sz w:val="32"/>
          <w:szCs w:val="32"/>
          <w:highlight w:val="none"/>
        </w:rPr>
        <w:t>，</w:t>
      </w:r>
      <w:r>
        <w:rPr>
          <w:rFonts w:hint="eastAsia" w:ascii="仿宋" w:hAnsi="仿宋" w:eastAsia="仿宋" w:cs="Helvetica"/>
          <w:color w:val="auto"/>
          <w:kern w:val="0"/>
          <w:sz w:val="32"/>
          <w:szCs w:val="32"/>
          <w:highlight w:val="none"/>
        </w:rPr>
        <w:t>按招聘岗位数</w:t>
      </w:r>
      <w:r>
        <w:rPr>
          <w:rFonts w:ascii="仿宋" w:hAnsi="仿宋" w:eastAsia="仿宋" w:cs="Helvetica"/>
          <w:color w:val="auto"/>
          <w:kern w:val="0"/>
          <w:sz w:val="32"/>
          <w:szCs w:val="32"/>
          <w:highlight w:val="none"/>
        </w:rPr>
        <w:t>1:8人选进行现场面试环节</w:t>
      </w:r>
      <w:r>
        <w:rPr>
          <w:rFonts w:hint="eastAsia" w:ascii="仿宋" w:hAnsi="仿宋" w:eastAsia="仿宋" w:cs="Helvetica"/>
          <w:color w:val="auto"/>
          <w:kern w:val="0"/>
          <w:sz w:val="32"/>
          <w:szCs w:val="32"/>
          <w:highlight w:val="none"/>
        </w:rPr>
        <w:t>，于</w:t>
      </w:r>
      <w:r>
        <w:rPr>
          <w:rFonts w:hint="eastAsia" w:ascii="仿宋" w:hAnsi="仿宋" w:eastAsia="仿宋" w:cs="Helvetica"/>
          <w:color w:val="auto"/>
          <w:kern w:val="0"/>
          <w:sz w:val="32"/>
          <w:szCs w:val="32"/>
          <w:highlight w:val="none"/>
          <w:lang w:val="en-US" w:eastAsia="zh-CN"/>
        </w:rPr>
        <w:t>6月7</w:t>
      </w:r>
      <w:r>
        <w:rPr>
          <w:rFonts w:hint="eastAsia" w:ascii="仿宋" w:hAnsi="仿宋" w:eastAsia="仿宋" w:cs="Helvetica"/>
          <w:color w:val="auto"/>
          <w:kern w:val="0"/>
          <w:sz w:val="32"/>
          <w:szCs w:val="32"/>
          <w:highlight w:val="none"/>
        </w:rPr>
        <w:t>日前通知应聘人员参加</w:t>
      </w:r>
      <w:r>
        <w:rPr>
          <w:rFonts w:ascii="仿宋" w:hAnsi="仿宋" w:eastAsia="仿宋" w:cs="Helvetica"/>
          <w:color w:val="auto"/>
          <w:kern w:val="0"/>
          <w:sz w:val="32"/>
          <w:szCs w:val="32"/>
          <w:highlight w:val="none"/>
        </w:rPr>
        <w:t>现场</w:t>
      </w:r>
      <w:r>
        <w:rPr>
          <w:rFonts w:hint="eastAsia" w:ascii="仿宋" w:hAnsi="仿宋" w:eastAsia="仿宋" w:cs="Helvetica"/>
          <w:color w:val="auto"/>
          <w:kern w:val="0"/>
          <w:sz w:val="32"/>
          <w:szCs w:val="32"/>
          <w:highlight w:val="none"/>
        </w:rPr>
        <w:t>考试。</w:t>
      </w:r>
    </w:p>
    <w:p>
      <w:pPr>
        <w:widowControl/>
        <w:numPr>
          <w:ilvl w:val="0"/>
          <w:numId w:val="2"/>
        </w:numPr>
        <w:shd w:val="clear" w:color="auto" w:fill="FFFFFF"/>
        <w:ind w:left="640" w:leftChars="0" w:firstLine="0" w:firstLineChars="0"/>
        <w:jc w:val="left"/>
        <w:rPr>
          <w:rFonts w:hint="eastAsia" w:ascii="仿宋" w:hAnsi="仿宋" w:eastAsia="仿宋" w:cs="Helvetica"/>
          <w:b/>
          <w:bCs/>
          <w:color w:val="auto"/>
          <w:kern w:val="0"/>
          <w:sz w:val="32"/>
          <w:szCs w:val="32"/>
          <w:highlight w:val="none"/>
        </w:rPr>
      </w:pPr>
      <w:r>
        <w:rPr>
          <w:rFonts w:hint="eastAsia" w:ascii="仿宋" w:hAnsi="仿宋" w:eastAsia="仿宋" w:cs="Helvetica"/>
          <w:color w:val="auto"/>
          <w:kern w:val="0"/>
          <w:sz w:val="32"/>
          <w:szCs w:val="32"/>
          <w:highlight w:val="none"/>
        </w:rPr>
        <w:t>现场谈话面试</w:t>
      </w:r>
      <w:r>
        <w:rPr>
          <w:rFonts w:hint="eastAsia" w:ascii="仿宋" w:hAnsi="仿宋" w:eastAsia="仿宋" w:cs="Helvetica"/>
          <w:b/>
          <w:bCs/>
          <w:color w:val="auto"/>
          <w:kern w:val="0"/>
          <w:sz w:val="32"/>
          <w:szCs w:val="32"/>
          <w:highlight w:val="none"/>
        </w:rPr>
        <w:t>（初定</w:t>
      </w:r>
      <w:r>
        <w:rPr>
          <w:rFonts w:ascii="仿宋" w:hAnsi="仿宋" w:eastAsia="仿宋" w:cs="Helvetica"/>
          <w:b/>
          <w:bCs/>
          <w:color w:val="auto"/>
          <w:kern w:val="0"/>
          <w:sz w:val="32"/>
          <w:szCs w:val="32"/>
          <w:highlight w:val="none"/>
        </w:rPr>
        <w:t>6</w:t>
      </w:r>
      <w:r>
        <w:rPr>
          <w:rFonts w:hint="eastAsia" w:ascii="仿宋" w:hAnsi="仿宋" w:eastAsia="仿宋" w:cs="Helvetica"/>
          <w:b/>
          <w:bCs/>
          <w:color w:val="auto"/>
          <w:kern w:val="0"/>
          <w:sz w:val="32"/>
          <w:szCs w:val="32"/>
          <w:highlight w:val="none"/>
        </w:rPr>
        <w:t>月</w:t>
      </w:r>
      <w:r>
        <w:rPr>
          <w:rFonts w:ascii="仿宋" w:hAnsi="仿宋" w:eastAsia="仿宋" w:cs="Helvetica"/>
          <w:b/>
          <w:bCs/>
          <w:color w:val="auto"/>
          <w:kern w:val="0"/>
          <w:sz w:val="32"/>
          <w:szCs w:val="32"/>
          <w:highlight w:val="none"/>
        </w:rPr>
        <w:t>1</w:t>
      </w:r>
      <w:r>
        <w:rPr>
          <w:rFonts w:hint="eastAsia" w:ascii="仿宋" w:hAnsi="仿宋" w:eastAsia="仿宋" w:cs="Helvetica"/>
          <w:b/>
          <w:bCs/>
          <w:color w:val="auto"/>
          <w:kern w:val="0"/>
          <w:sz w:val="32"/>
          <w:szCs w:val="32"/>
          <w:highlight w:val="none"/>
          <w:lang w:val="en-US" w:eastAsia="zh-CN"/>
        </w:rPr>
        <w:t>5</w:t>
      </w:r>
      <w:r>
        <w:rPr>
          <w:rFonts w:hint="eastAsia" w:ascii="仿宋" w:hAnsi="仿宋" w:eastAsia="仿宋" w:cs="Helvetica"/>
          <w:b/>
          <w:bCs/>
          <w:color w:val="auto"/>
          <w:kern w:val="0"/>
          <w:sz w:val="32"/>
          <w:szCs w:val="32"/>
          <w:highlight w:val="none"/>
        </w:rPr>
        <w:t>日）</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向参加面试人员收取相关资料并进行现场谈话面试,按招聘岗位数1:5确定考试名单（如人数不足比例的，按实际情况组织下一环节），现场谈话面试人员须提供以下资料：</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（1）线上报名表(自己打印）；</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（2）身份证原件和复印件；</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（3）由派出所出具的无犯罪记录证明；</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（4）学历证书的原件和复印件；</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（5）应聘各专业合同教师岗位的提供相关专业职业资格等级证书、职称证书；</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（6）应聘语文合同教师岗位的人员提供普通话水平测试二级</w:t>
      </w:r>
      <w:r>
        <w:rPr>
          <w:rFonts w:hint="eastAsia" w:ascii="仿宋" w:hAnsi="仿宋" w:eastAsia="仿宋" w:cs="Helvetica"/>
          <w:color w:val="auto"/>
          <w:kern w:val="0"/>
          <w:sz w:val="32"/>
          <w:szCs w:val="32"/>
          <w:highlight w:val="none"/>
          <w:lang w:val="en-US" w:eastAsia="zh-CN"/>
        </w:rPr>
        <w:t>甲</w:t>
      </w:r>
      <w:r>
        <w:rPr>
          <w:rFonts w:hint="eastAsia" w:ascii="仿宋" w:hAnsi="仿宋" w:eastAsia="仿宋" w:cs="Helvetica"/>
          <w:color w:val="auto"/>
          <w:kern w:val="0"/>
          <w:sz w:val="32"/>
          <w:szCs w:val="32"/>
          <w:highlight w:val="none"/>
        </w:rPr>
        <w:t>等或以上证书原件与复印件；</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（7）其他能够证明个人专业能力、业务能力的相关证书、资料、成绩表、个人简历等。</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3、考试（</w:t>
      </w:r>
      <w:r>
        <w:rPr>
          <w:rFonts w:hint="eastAsia" w:ascii="仿宋" w:hAnsi="仿宋" w:eastAsia="仿宋" w:cs="Helvetica"/>
          <w:color w:val="auto"/>
          <w:kern w:val="0"/>
          <w:sz w:val="32"/>
          <w:szCs w:val="32"/>
          <w:highlight w:val="none"/>
          <w:lang w:val="en-US" w:eastAsia="zh-CN"/>
        </w:rPr>
        <w:t>笔</w:t>
      </w:r>
      <w:r>
        <w:rPr>
          <w:rFonts w:hint="eastAsia" w:ascii="仿宋" w:hAnsi="仿宋" w:eastAsia="仿宋" w:cs="Helvetica"/>
          <w:color w:val="auto"/>
          <w:kern w:val="0"/>
          <w:sz w:val="32"/>
          <w:szCs w:val="32"/>
          <w:highlight w:val="none"/>
        </w:rPr>
        <w:t>试+</w:t>
      </w:r>
      <w:r>
        <w:rPr>
          <w:rFonts w:hint="eastAsia" w:ascii="仿宋" w:hAnsi="仿宋" w:eastAsia="仿宋" w:cs="Helvetica"/>
          <w:color w:val="auto"/>
          <w:kern w:val="0"/>
          <w:sz w:val="32"/>
          <w:szCs w:val="32"/>
          <w:highlight w:val="none"/>
          <w:lang w:val="en-US" w:eastAsia="zh-CN"/>
        </w:rPr>
        <w:t>面</w:t>
      </w:r>
      <w:r>
        <w:rPr>
          <w:rFonts w:hint="eastAsia" w:ascii="仿宋" w:hAnsi="仿宋" w:eastAsia="仿宋" w:cs="Helvetica"/>
          <w:color w:val="auto"/>
          <w:kern w:val="0"/>
          <w:sz w:val="32"/>
          <w:szCs w:val="32"/>
          <w:highlight w:val="none"/>
        </w:rPr>
        <w:t>试）</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（1）笔试(40%)</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笔试主要测评基本能力。笔试成绩计算方法：实行百分制，划定笔试合格分数线，按40%计入总成绩。</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（2）面试(60%)</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w:t>
      </w:r>
      <w:r>
        <w:rPr>
          <w:rFonts w:hint="eastAsia" w:ascii="仿宋" w:hAnsi="仿宋" w:eastAsia="仿宋" w:cs="Helvetica"/>
          <w:color w:val="auto"/>
          <w:kern w:val="0"/>
          <w:sz w:val="32"/>
          <w:szCs w:val="32"/>
          <w:highlight w:val="none"/>
          <w:lang w:val="en-US" w:eastAsia="zh-CN"/>
        </w:rPr>
        <w:t xml:space="preserve">  </w:t>
      </w:r>
      <w:r>
        <w:rPr>
          <w:rFonts w:hint="eastAsia" w:ascii="仿宋" w:hAnsi="仿宋" w:eastAsia="仿宋" w:cs="Helvetica"/>
          <w:color w:val="auto"/>
          <w:kern w:val="0"/>
          <w:sz w:val="32"/>
          <w:szCs w:val="32"/>
          <w:highlight w:val="none"/>
        </w:rPr>
        <w:t>面试主要考察应聘者的职业道德、职业精神、专业素养和从教潜能等方面的内容。专业能力测试：参加语文、数学、英语、体育、思政学科面试人员现场说课</w:t>
      </w:r>
      <w:r>
        <w:rPr>
          <w:rFonts w:hint="eastAsia" w:ascii="仿宋" w:hAnsi="仿宋" w:eastAsia="仿宋" w:cs="Helvetica"/>
          <w:color w:val="auto"/>
          <w:kern w:val="0"/>
          <w:sz w:val="32"/>
          <w:szCs w:val="32"/>
          <w:highlight w:val="none"/>
          <w:lang w:val="en-US" w:eastAsia="zh-CN"/>
        </w:rPr>
        <w:t>或</w:t>
      </w:r>
      <w:r>
        <w:rPr>
          <w:rFonts w:hint="eastAsia" w:ascii="仿宋" w:hAnsi="仿宋" w:eastAsia="仿宋" w:cs="Helvetica"/>
          <w:color w:val="auto"/>
          <w:kern w:val="0"/>
          <w:sz w:val="32"/>
          <w:szCs w:val="32"/>
          <w:highlight w:val="none"/>
        </w:rPr>
        <w:t>试教；参加专业学科面试人员分专业进行实训操作测试，测试内容由各专业根据实际教学条件拟定。</w:t>
      </w:r>
    </w:p>
    <w:p>
      <w:pPr>
        <w:widowControl/>
        <w:shd w:val="clear" w:color="auto" w:fill="FFFFFF"/>
        <w:ind w:firstLine="640"/>
        <w:jc w:val="left"/>
        <w:rPr>
          <w:rFonts w:hint="eastAsia" w:ascii="仿宋" w:hAnsi="仿宋" w:eastAsia="仿宋" w:cs="Helvetica"/>
          <w:color w:val="auto"/>
          <w:kern w:val="0"/>
          <w:sz w:val="32"/>
          <w:szCs w:val="32"/>
          <w:highlight w:val="none"/>
          <w:lang w:eastAsia="zh-CN"/>
        </w:rPr>
      </w:pPr>
      <w:r>
        <w:rPr>
          <w:rFonts w:hint="eastAsia" w:ascii="仿宋" w:hAnsi="仿宋" w:eastAsia="仿宋" w:cs="Helvetica"/>
          <w:color w:val="auto"/>
          <w:kern w:val="0"/>
          <w:sz w:val="32"/>
          <w:szCs w:val="32"/>
          <w:highlight w:val="none"/>
        </w:rPr>
        <w:t>面试成绩计算方法：实行百分制，60分合格分数线，按60%计入总成绩</w:t>
      </w:r>
      <w:r>
        <w:rPr>
          <w:rFonts w:hint="eastAsia" w:ascii="仿宋" w:hAnsi="仿宋" w:eastAsia="仿宋" w:cs="Helvetica"/>
          <w:color w:val="auto"/>
          <w:kern w:val="0"/>
          <w:sz w:val="32"/>
          <w:szCs w:val="32"/>
          <w:highlight w:val="none"/>
          <w:lang w:eastAsia="zh-CN"/>
        </w:rPr>
        <w:t>。面试成绩不达合格分数线不计入总成绩。</w:t>
      </w:r>
    </w:p>
    <w:p>
      <w:pPr>
        <w:widowControl/>
        <w:shd w:val="clear" w:color="auto" w:fill="FFFFFF"/>
        <w:ind w:firstLine="320" w:firstLineChars="100"/>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（3）考试成绩计算</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根据面试+笔试成绩合计总成绩，从高分到低分的排序，按招聘岗位等额确定聘用人选（设定最低拟录用分数控制线为70分），若同一岗位考生总成绩相同的，则按照面试成绩高低顺序确定名次；如面试成绩仍然相同的，按面试主评委给分高低顺序确定名次。</w:t>
      </w:r>
    </w:p>
    <w:p>
      <w:pPr>
        <w:widowControl/>
        <w:shd w:val="clear" w:color="auto" w:fill="FFFFFF"/>
        <w:jc w:val="left"/>
        <w:rPr>
          <w:rFonts w:ascii="仿宋" w:hAnsi="仿宋" w:eastAsia="仿宋" w:cs="Helvetica"/>
          <w:b/>
          <w:color w:val="auto"/>
          <w:kern w:val="0"/>
          <w:sz w:val="32"/>
          <w:szCs w:val="32"/>
          <w:highlight w:val="none"/>
        </w:rPr>
      </w:pPr>
      <w:r>
        <w:rPr>
          <w:rFonts w:hint="eastAsia" w:ascii="仿宋" w:hAnsi="仿宋" w:eastAsia="仿宋" w:cs="Helvetica"/>
          <w:b/>
          <w:color w:val="auto"/>
          <w:kern w:val="0"/>
          <w:sz w:val="32"/>
          <w:szCs w:val="32"/>
          <w:highlight w:val="none"/>
        </w:rPr>
        <w:t>　　（四）体检</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拟聘用人员，</w:t>
      </w:r>
      <w:r>
        <w:rPr>
          <w:rFonts w:hint="eastAsia" w:ascii="仿宋" w:hAnsi="仿宋" w:eastAsia="仿宋" w:cs="Helvetica"/>
          <w:color w:val="auto"/>
          <w:kern w:val="0"/>
          <w:sz w:val="32"/>
          <w:szCs w:val="32"/>
          <w:highlight w:val="none"/>
          <w:lang w:val="en-US" w:eastAsia="zh-CN"/>
        </w:rPr>
        <w:t>统一</w:t>
      </w:r>
      <w:r>
        <w:rPr>
          <w:rFonts w:hint="eastAsia" w:ascii="仿宋" w:hAnsi="仿宋" w:eastAsia="仿宋" w:cs="Helvetica"/>
          <w:color w:val="auto"/>
          <w:kern w:val="0"/>
          <w:sz w:val="32"/>
          <w:szCs w:val="32"/>
          <w:highlight w:val="none"/>
        </w:rPr>
        <w:t>安排前往本市、区三甲医院自费进行入职体检。</w:t>
      </w:r>
    </w:p>
    <w:p>
      <w:pPr>
        <w:widowControl/>
        <w:shd w:val="clear" w:color="auto" w:fill="FFFFFF"/>
        <w:jc w:val="left"/>
        <w:rPr>
          <w:rFonts w:ascii="仿宋" w:hAnsi="仿宋" w:eastAsia="仿宋" w:cs="Helvetica"/>
          <w:b/>
          <w:color w:val="auto"/>
          <w:kern w:val="0"/>
          <w:sz w:val="32"/>
          <w:szCs w:val="32"/>
          <w:highlight w:val="none"/>
        </w:rPr>
      </w:pPr>
      <w:r>
        <w:rPr>
          <w:rFonts w:hint="eastAsia" w:ascii="仿宋" w:hAnsi="仿宋" w:eastAsia="仿宋" w:cs="Helvetica"/>
          <w:b/>
          <w:color w:val="auto"/>
          <w:kern w:val="0"/>
          <w:sz w:val="32"/>
          <w:szCs w:val="32"/>
          <w:highlight w:val="none"/>
        </w:rPr>
        <w:t>　　（五）聘用</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通过考试并体检合格者，办理聘用手续。被聘用人员与学校签订劳动合同，实行劳动合同制管理，</w:t>
      </w:r>
      <w:r>
        <w:rPr>
          <w:rFonts w:hint="eastAsia" w:ascii="仿宋" w:hAnsi="仿宋" w:eastAsia="仿宋" w:cs="Helvetica"/>
          <w:b/>
          <w:bCs/>
          <w:color w:val="auto"/>
          <w:kern w:val="0"/>
          <w:sz w:val="32"/>
          <w:szCs w:val="32"/>
          <w:highlight w:val="none"/>
        </w:rPr>
        <w:t>合同期为一年一签，其中试用期1个月</w:t>
      </w:r>
      <w:r>
        <w:rPr>
          <w:rFonts w:hint="eastAsia" w:ascii="仿宋" w:hAnsi="仿宋" w:eastAsia="仿宋" w:cs="Helvetica"/>
          <w:color w:val="auto"/>
          <w:kern w:val="0"/>
          <w:sz w:val="32"/>
          <w:szCs w:val="32"/>
          <w:highlight w:val="none"/>
        </w:rPr>
        <w:t>，试用期满考核合格后正式录用。</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录用人员中属在职人员的，在签订劳动合同前，需提供与原单位解除劳动合同且无劳动纠纷的相关证明材料。</w:t>
      </w:r>
    </w:p>
    <w:p>
      <w:pPr>
        <w:widowControl/>
        <w:shd w:val="clear" w:color="auto" w:fill="FFFFFF"/>
        <w:jc w:val="left"/>
        <w:rPr>
          <w:rFonts w:ascii="仿宋" w:hAnsi="仿宋" w:eastAsia="仿宋" w:cs="Helvetica"/>
          <w:b/>
          <w:color w:val="auto"/>
          <w:kern w:val="0"/>
          <w:sz w:val="32"/>
          <w:szCs w:val="32"/>
          <w:highlight w:val="none"/>
        </w:rPr>
      </w:pPr>
      <w:r>
        <w:rPr>
          <w:rFonts w:hint="eastAsia" w:ascii="仿宋" w:hAnsi="仿宋" w:eastAsia="仿宋" w:cs="Helvetica"/>
          <w:color w:val="auto"/>
          <w:kern w:val="0"/>
          <w:sz w:val="32"/>
          <w:szCs w:val="32"/>
          <w:highlight w:val="none"/>
        </w:rPr>
        <w:t>　</w:t>
      </w:r>
      <w:r>
        <w:rPr>
          <w:rFonts w:hint="eastAsia" w:ascii="仿宋" w:hAnsi="仿宋" w:eastAsia="仿宋" w:cs="Helvetica"/>
          <w:b/>
          <w:color w:val="auto"/>
          <w:kern w:val="0"/>
          <w:sz w:val="32"/>
          <w:szCs w:val="32"/>
          <w:highlight w:val="none"/>
        </w:rPr>
        <w:t>（六）递补</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因下列情形导致拟聘岗位出现空缺的，用人单位可根据实际情况决定是否按面试成绩（同一岗位）高低顺序依次递补其他应聘者：</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1.考生体检或考察不合格的；</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2.拟聘人选公示的结果影响聘用的；</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3.拟聘人选放弃聘用的；</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4.拟聘人选未在规定的报到时间内报到的；</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5.导致拟聘岗位空缺的其他情形。</w:t>
      </w:r>
    </w:p>
    <w:p>
      <w:pPr>
        <w:widowControl/>
        <w:shd w:val="clear" w:color="auto" w:fill="FFFFFF"/>
        <w:jc w:val="left"/>
        <w:rPr>
          <w:rFonts w:ascii="仿宋" w:hAnsi="仿宋" w:eastAsia="仿宋" w:cs="Helvetica"/>
          <w:b/>
          <w:color w:val="auto"/>
          <w:kern w:val="0"/>
          <w:sz w:val="32"/>
          <w:szCs w:val="32"/>
          <w:highlight w:val="none"/>
        </w:rPr>
      </w:pPr>
      <w:r>
        <w:rPr>
          <w:rFonts w:hint="eastAsia" w:ascii="仿宋" w:hAnsi="仿宋" w:eastAsia="仿宋" w:cs="Helvetica"/>
          <w:b/>
          <w:color w:val="auto"/>
          <w:kern w:val="0"/>
          <w:sz w:val="32"/>
          <w:szCs w:val="32"/>
          <w:highlight w:val="none"/>
        </w:rPr>
        <w:t>　（</w:t>
      </w:r>
      <w:r>
        <w:rPr>
          <w:rFonts w:ascii="仿宋" w:hAnsi="仿宋" w:eastAsia="仿宋" w:cs="Helvetica"/>
          <w:b/>
          <w:color w:val="auto"/>
          <w:kern w:val="0"/>
          <w:sz w:val="32"/>
          <w:szCs w:val="32"/>
          <w:highlight w:val="none"/>
        </w:rPr>
        <w:t>七</w:t>
      </w:r>
      <w:r>
        <w:rPr>
          <w:rFonts w:hint="eastAsia" w:ascii="仿宋" w:hAnsi="仿宋" w:eastAsia="仿宋" w:cs="Helvetica"/>
          <w:b/>
          <w:color w:val="auto"/>
          <w:kern w:val="0"/>
          <w:sz w:val="32"/>
          <w:szCs w:val="32"/>
          <w:highlight w:val="none"/>
        </w:rPr>
        <w:t>）其他事项说明</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1.应聘人员在公开招聘过程中伪造、涂改证件、证明，或者以其他不正当手段获取录用资格的取消其录用资格；</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2.录用人员的人事档案自行挂人才服务中心；</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3.本次招聘不负责办理录用人员的配偶及子女的工作安排等问题；</w:t>
      </w:r>
    </w:p>
    <w:p>
      <w:pPr>
        <w:widowControl/>
        <w:shd w:val="clear" w:color="auto" w:fill="FFFFFF"/>
        <w:jc w:val="left"/>
        <w:rPr>
          <w:rFonts w:ascii="仿宋" w:hAnsi="仿宋" w:eastAsia="仿宋" w:cs="Helvetica"/>
          <w:color w:val="auto"/>
          <w:kern w:val="0"/>
          <w:sz w:val="32"/>
          <w:szCs w:val="32"/>
          <w:highlight w:val="none"/>
        </w:rPr>
      </w:pPr>
      <w:r>
        <w:rPr>
          <w:rFonts w:hint="eastAsia" w:ascii="仿宋" w:hAnsi="仿宋" w:eastAsia="仿宋" w:cs="Helvetica"/>
          <w:color w:val="auto"/>
          <w:kern w:val="0"/>
          <w:sz w:val="32"/>
          <w:szCs w:val="32"/>
          <w:highlight w:val="none"/>
        </w:rPr>
        <w:t>　　4.本次招聘的时间以及职位，可根据工作进度和实际情况作适当调整。</w:t>
      </w:r>
    </w:p>
    <w:p>
      <w:pPr>
        <w:widowControl/>
        <w:shd w:val="clear" w:color="auto" w:fill="FFFFFF"/>
        <w:jc w:val="left"/>
        <w:rPr>
          <w:color w:val="auto"/>
          <w:highlight w:val="none"/>
        </w:rPr>
      </w:pPr>
    </w:p>
    <w:p>
      <w:pPr>
        <w:widowControl/>
        <w:shd w:val="clear" w:color="auto" w:fill="FFFFFF"/>
        <w:jc w:val="left"/>
        <w:rPr>
          <w:color w:val="auto"/>
          <w:highlight w:val="none"/>
        </w:rPr>
      </w:pPr>
    </w:p>
    <w:p>
      <w:pPr>
        <w:widowControl/>
        <w:shd w:val="clear" w:color="auto" w:fill="FFFFFF"/>
        <w:jc w:val="left"/>
        <w:rPr>
          <w:color w:val="auto"/>
          <w:highlight w:val="none"/>
        </w:rPr>
      </w:pPr>
    </w:p>
    <w:p>
      <w:pPr>
        <w:widowControl/>
        <w:shd w:val="clear" w:color="auto" w:fill="FFFFFF"/>
        <w:jc w:val="left"/>
        <w:rPr>
          <w:color w:val="auto"/>
          <w:highlight w:val="none"/>
        </w:rPr>
      </w:pPr>
    </w:p>
    <w:p>
      <w:pPr>
        <w:widowControl/>
        <w:shd w:val="clear" w:color="auto" w:fill="FFFFFF"/>
        <w:jc w:val="left"/>
        <w:rPr>
          <w:rFonts w:ascii="仿宋" w:hAnsi="仿宋" w:eastAsia="仿宋" w:cs="Helvetica"/>
          <w:color w:val="auto"/>
          <w:kern w:val="0"/>
          <w:sz w:val="32"/>
          <w:szCs w:val="32"/>
          <w:highlight w:val="none"/>
        </w:rPr>
      </w:pPr>
      <w:r>
        <w:rPr>
          <w:color w:val="auto"/>
          <w:highlight w:val="none"/>
        </w:rPr>
        <w:fldChar w:fldCharType="begin"/>
      </w:r>
      <w:r>
        <w:rPr>
          <w:color w:val="auto"/>
          <w:highlight w:val="none"/>
        </w:rPr>
        <w:instrText xml:space="preserve"> HYPERLINK "http://www.chancheng.gov.cn/fsccrsj/attachment/0/254/254458/5249470.docx" \t "_blank" </w:instrText>
      </w:r>
      <w:r>
        <w:rPr>
          <w:color w:val="auto"/>
          <w:highlight w:val="none"/>
        </w:rPr>
        <w:fldChar w:fldCharType="separate"/>
      </w:r>
      <w:r>
        <w:rPr>
          <w:rFonts w:hint="eastAsia" w:ascii="仿宋" w:hAnsi="仿宋" w:eastAsia="仿宋" w:cs="Helvetica"/>
          <w:b/>
          <w:color w:val="auto"/>
          <w:kern w:val="0"/>
          <w:sz w:val="32"/>
          <w:szCs w:val="32"/>
          <w:highlight w:val="none"/>
        </w:rPr>
        <w:t>附件1</w:t>
      </w:r>
      <w:r>
        <w:rPr>
          <w:rFonts w:hint="eastAsia" w:ascii="仿宋" w:hAnsi="仿宋" w:eastAsia="仿宋" w:cs="Helvetica"/>
          <w:color w:val="auto"/>
          <w:kern w:val="0"/>
          <w:sz w:val="32"/>
          <w:szCs w:val="32"/>
          <w:highlight w:val="none"/>
        </w:rPr>
        <w:t xml:space="preserve"> .202</w:t>
      </w:r>
      <w:r>
        <w:rPr>
          <w:rFonts w:hint="eastAsia" w:ascii="仿宋" w:hAnsi="仿宋" w:eastAsia="仿宋" w:cs="Helvetica"/>
          <w:color w:val="auto"/>
          <w:kern w:val="0"/>
          <w:sz w:val="32"/>
          <w:szCs w:val="32"/>
          <w:highlight w:val="none"/>
          <w:lang w:val="en-US" w:eastAsia="zh-CN"/>
        </w:rPr>
        <w:t>4</w:t>
      </w:r>
      <w:r>
        <w:rPr>
          <w:rFonts w:hint="eastAsia" w:ascii="仿宋" w:hAnsi="仿宋" w:eastAsia="仿宋" w:cs="Helvetica"/>
          <w:color w:val="auto"/>
          <w:kern w:val="0"/>
          <w:sz w:val="32"/>
          <w:szCs w:val="32"/>
          <w:highlight w:val="none"/>
        </w:rPr>
        <w:t>年佛山市禅城区技工学校公开招聘合同教师职位表</w:t>
      </w:r>
      <w:r>
        <w:rPr>
          <w:rFonts w:hint="eastAsia" w:ascii="仿宋" w:hAnsi="仿宋" w:eastAsia="仿宋" w:cs="Helvetica"/>
          <w:color w:val="auto"/>
          <w:kern w:val="0"/>
          <w:sz w:val="32"/>
          <w:szCs w:val="32"/>
          <w:highlight w:val="none"/>
        </w:rPr>
        <w:fldChar w:fldCharType="end"/>
      </w:r>
      <w:r>
        <w:rPr>
          <w:rFonts w:hint="eastAsia" w:ascii="仿宋" w:hAnsi="仿宋" w:eastAsia="仿宋" w:cs="Helvetica"/>
          <w:color w:val="auto"/>
          <w:kern w:val="0"/>
          <w:sz w:val="32"/>
          <w:szCs w:val="32"/>
          <w:highlight w:val="none"/>
        </w:rPr>
        <w:t>.docx</w:t>
      </w:r>
    </w:p>
    <w:tbl>
      <w:tblPr>
        <w:tblStyle w:val="6"/>
        <w:tblpPr w:leftFromText="180" w:rightFromText="180" w:vertAnchor="text" w:horzAnchor="margin" w:tblpY="397"/>
        <w:tblOverlap w:val="never"/>
        <w:tblW w:w="9747" w:type="dxa"/>
        <w:tblInd w:w="0" w:type="dxa"/>
        <w:tblLayout w:type="fixed"/>
        <w:tblCellMar>
          <w:top w:w="0" w:type="dxa"/>
          <w:left w:w="108" w:type="dxa"/>
          <w:bottom w:w="0" w:type="dxa"/>
          <w:right w:w="108" w:type="dxa"/>
        </w:tblCellMar>
      </w:tblPr>
      <w:tblGrid>
        <w:gridCol w:w="456"/>
        <w:gridCol w:w="1070"/>
        <w:gridCol w:w="850"/>
        <w:gridCol w:w="567"/>
        <w:gridCol w:w="5812"/>
        <w:gridCol w:w="425"/>
        <w:gridCol w:w="567"/>
      </w:tblGrid>
      <w:tr>
        <w:tblPrEx>
          <w:tblCellMar>
            <w:top w:w="0" w:type="dxa"/>
            <w:left w:w="108" w:type="dxa"/>
            <w:bottom w:w="0" w:type="dxa"/>
            <w:right w:w="108" w:type="dxa"/>
          </w:tblCellMar>
        </w:tblPrEx>
        <w:trPr>
          <w:trHeight w:val="1120" w:hRule="atLeast"/>
        </w:trPr>
        <w:tc>
          <w:tcPr>
            <w:tcW w:w="9747"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00" w:lineRule="exact"/>
              <w:jc w:val="left"/>
              <w:textAlignment w:val="center"/>
              <w:rPr>
                <w:rFonts w:ascii="方正小标宋简体" w:hAnsi="方正小标宋简体" w:eastAsia="方正小标宋简体" w:cs="方正小标宋简体"/>
                <w:bCs/>
                <w:color w:val="auto"/>
                <w:kern w:val="0"/>
                <w:sz w:val="32"/>
                <w:szCs w:val="40"/>
                <w:highlight w:val="none"/>
                <w:lang w:bidi="ar"/>
              </w:rPr>
            </w:pPr>
            <w:r>
              <w:rPr>
                <w:rFonts w:ascii="方正小标宋简体" w:hAnsi="方正小标宋简体" w:eastAsia="方正小标宋简体" w:cs="方正小标宋简体"/>
                <w:bCs/>
                <w:color w:val="auto"/>
                <w:kern w:val="0"/>
                <w:sz w:val="32"/>
                <w:szCs w:val="40"/>
                <w:highlight w:val="none"/>
                <w:lang w:bidi="ar"/>
              </w:rPr>
              <w:t xml:space="preserve">附件1        </w:t>
            </w:r>
            <w:r>
              <w:rPr>
                <w:rFonts w:hint="eastAsia" w:ascii="方正小标宋简体" w:hAnsi="方正小标宋简体" w:eastAsia="方正小标宋简体" w:cs="方正小标宋简体"/>
                <w:bCs/>
                <w:color w:val="auto"/>
                <w:kern w:val="0"/>
                <w:sz w:val="32"/>
                <w:szCs w:val="40"/>
                <w:highlight w:val="none"/>
                <w:lang w:bidi="ar"/>
              </w:rPr>
              <w:t xml:space="preserve"> </w:t>
            </w:r>
          </w:p>
          <w:p>
            <w:pPr>
              <w:widowControl/>
              <w:spacing w:line="400" w:lineRule="exact"/>
              <w:ind w:firstLine="2240" w:firstLineChars="700"/>
              <w:jc w:val="left"/>
              <w:textAlignment w:val="center"/>
              <w:rPr>
                <w:rFonts w:ascii="方正小标宋简体" w:hAnsi="方正小标宋简体" w:eastAsia="方正小标宋简体" w:cs="方正小标宋简体"/>
                <w:bCs/>
                <w:color w:val="auto"/>
                <w:kern w:val="0"/>
                <w:sz w:val="32"/>
                <w:szCs w:val="40"/>
                <w:highlight w:val="none"/>
                <w:lang w:bidi="ar"/>
              </w:rPr>
            </w:pPr>
            <w:r>
              <w:rPr>
                <w:rFonts w:hint="eastAsia" w:ascii="方正小标宋简体" w:hAnsi="方正小标宋简体" w:eastAsia="方正小标宋简体" w:cs="方正小标宋简体"/>
                <w:bCs/>
                <w:color w:val="auto"/>
                <w:kern w:val="0"/>
                <w:sz w:val="32"/>
                <w:szCs w:val="40"/>
                <w:highlight w:val="none"/>
                <w:lang w:bidi="ar"/>
              </w:rPr>
              <w:t xml:space="preserve"> 2024年禅城区人社系统</w:t>
            </w:r>
          </w:p>
          <w:p>
            <w:pPr>
              <w:widowControl/>
              <w:spacing w:line="400" w:lineRule="exact"/>
              <w:jc w:val="center"/>
              <w:textAlignment w:val="center"/>
              <w:rPr>
                <w:rFonts w:ascii="方正小标宋简体" w:hAnsi="方正小标宋简体" w:eastAsia="方正小标宋简体" w:cs="方正小标宋简体"/>
                <w:bCs/>
                <w:color w:val="auto"/>
                <w:kern w:val="0"/>
                <w:sz w:val="32"/>
                <w:szCs w:val="40"/>
                <w:highlight w:val="none"/>
                <w:lang w:bidi="ar"/>
              </w:rPr>
            </w:pPr>
            <w:r>
              <w:rPr>
                <w:rFonts w:hint="eastAsia" w:ascii="方正小标宋简体" w:hAnsi="方正小标宋简体" w:eastAsia="方正小标宋简体" w:cs="方正小标宋简体"/>
                <w:bCs/>
                <w:color w:val="auto"/>
                <w:kern w:val="0"/>
                <w:sz w:val="32"/>
                <w:szCs w:val="40"/>
                <w:highlight w:val="none"/>
                <w:lang w:bidi="ar"/>
              </w:rPr>
              <w:t>佛山市禅城区技工学校公开招聘技工类教师职位表</w:t>
            </w:r>
          </w:p>
        </w:tc>
      </w:tr>
      <w:tr>
        <w:tblPrEx>
          <w:tblCellMar>
            <w:top w:w="0" w:type="dxa"/>
            <w:left w:w="108" w:type="dxa"/>
            <w:bottom w:w="0" w:type="dxa"/>
            <w:right w:w="108" w:type="dxa"/>
          </w:tblCellMar>
        </w:tblPrEx>
        <w:trPr>
          <w:trHeight w:val="720" w:hRule="atLeast"/>
        </w:trPr>
        <w:tc>
          <w:tcPr>
            <w:tcW w:w="45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kern w:val="0"/>
                <w:sz w:val="20"/>
                <w:szCs w:val="20"/>
                <w:highlight w:val="none"/>
                <w:lang w:bidi="ar"/>
              </w:rPr>
            </w:pPr>
            <w:r>
              <w:rPr>
                <w:rFonts w:ascii="方正小标宋简体" w:hAnsi="方正小标宋简体" w:eastAsia="仿宋_GB2312" w:cs="仿宋_GB2312"/>
                <w:bCs/>
                <w:color w:val="auto"/>
                <w:kern w:val="0"/>
                <w:sz w:val="20"/>
                <w:szCs w:val="20"/>
                <w:highlight w:val="none"/>
                <w:lang w:bidi="ar"/>
              </w:rPr>
              <w:t>序</w:t>
            </w:r>
          </w:p>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号</w:t>
            </w:r>
          </w:p>
        </w:tc>
        <w:tc>
          <w:tcPr>
            <w:tcW w:w="107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招考职位</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kern w:val="0"/>
                <w:sz w:val="20"/>
                <w:szCs w:val="20"/>
                <w:highlight w:val="none"/>
                <w:lang w:bidi="ar"/>
              </w:rPr>
            </w:pPr>
            <w:r>
              <w:rPr>
                <w:rFonts w:ascii="方正小标宋简体" w:hAnsi="方正小标宋简体" w:eastAsia="仿宋_GB2312" w:cs="仿宋_GB2312"/>
                <w:bCs/>
                <w:color w:val="auto"/>
                <w:kern w:val="0"/>
                <w:sz w:val="20"/>
                <w:szCs w:val="20"/>
                <w:highlight w:val="none"/>
                <w:lang w:bidi="ar"/>
              </w:rPr>
              <w:t>招考</w:t>
            </w:r>
          </w:p>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人数</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kern w:val="0"/>
                <w:sz w:val="20"/>
                <w:szCs w:val="20"/>
                <w:highlight w:val="none"/>
                <w:lang w:bidi="ar"/>
              </w:rPr>
            </w:pPr>
            <w:r>
              <w:rPr>
                <w:rFonts w:ascii="方正小标宋简体" w:hAnsi="方正小标宋简体" w:eastAsia="仿宋_GB2312" w:cs="仿宋_GB2312"/>
                <w:bCs/>
                <w:color w:val="auto"/>
                <w:kern w:val="0"/>
                <w:sz w:val="20"/>
                <w:szCs w:val="20"/>
                <w:highlight w:val="none"/>
                <w:lang w:bidi="ar"/>
              </w:rPr>
              <w:t>职位</w:t>
            </w:r>
          </w:p>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简介</w:t>
            </w:r>
          </w:p>
        </w:tc>
        <w:tc>
          <w:tcPr>
            <w:tcW w:w="5812"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专业名称及代码</w:t>
            </w:r>
          </w:p>
        </w:tc>
        <w:tc>
          <w:tcPr>
            <w:tcW w:w="42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kern w:val="0"/>
                <w:sz w:val="20"/>
                <w:szCs w:val="20"/>
                <w:highlight w:val="none"/>
                <w:lang w:bidi="ar"/>
              </w:rPr>
            </w:pPr>
            <w:r>
              <w:rPr>
                <w:rFonts w:ascii="方正小标宋简体" w:hAnsi="方正小标宋简体" w:eastAsia="仿宋_GB2312" w:cs="仿宋_GB2312"/>
                <w:bCs/>
                <w:color w:val="auto"/>
                <w:kern w:val="0"/>
                <w:sz w:val="20"/>
                <w:szCs w:val="20"/>
                <w:highlight w:val="none"/>
                <w:lang w:bidi="ar"/>
              </w:rPr>
              <w:t>学</w:t>
            </w:r>
          </w:p>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历</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kern w:val="0"/>
                <w:sz w:val="20"/>
                <w:szCs w:val="20"/>
                <w:highlight w:val="none"/>
                <w:lang w:bidi="ar"/>
              </w:rPr>
            </w:pPr>
            <w:r>
              <w:rPr>
                <w:rFonts w:hint="eastAsia" w:ascii="方正小标宋简体" w:hAnsi="方正小标宋简体" w:eastAsia="仿宋_GB2312" w:cs="仿宋_GB2312"/>
                <w:bCs/>
                <w:color w:val="auto"/>
                <w:kern w:val="0"/>
                <w:sz w:val="20"/>
                <w:szCs w:val="20"/>
                <w:highlight w:val="none"/>
                <w:lang w:bidi="ar"/>
              </w:rPr>
              <w:t>学位</w:t>
            </w:r>
          </w:p>
        </w:tc>
      </w:tr>
      <w:tr>
        <w:tblPrEx>
          <w:tblCellMar>
            <w:top w:w="0" w:type="dxa"/>
            <w:left w:w="108" w:type="dxa"/>
            <w:bottom w:w="0" w:type="dxa"/>
            <w:right w:w="108" w:type="dxa"/>
          </w:tblCellMar>
        </w:tblPrEx>
        <w:trPr>
          <w:trHeight w:val="1890" w:hRule="atLeast"/>
        </w:trPr>
        <w:tc>
          <w:tcPr>
            <w:tcW w:w="45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1</w:t>
            </w:r>
          </w:p>
        </w:tc>
        <w:tc>
          <w:tcPr>
            <w:tcW w:w="107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新能源汽车合同教师</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
                <w:color w:val="auto"/>
                <w:kern w:val="0"/>
                <w:sz w:val="20"/>
                <w:szCs w:val="20"/>
                <w:highlight w:val="none"/>
                <w:lang w:bidi="ar"/>
              </w:rPr>
              <w:t>3</w:t>
            </w:r>
          </w:p>
        </w:tc>
        <w:tc>
          <w:tcPr>
            <w:tcW w:w="567" w:type="dxa"/>
            <w:vMerge w:val="restart"/>
            <w:tcBorders>
              <w:top w:val="nil"/>
              <w:left w:val="single" w:color="auto" w:sz="4" w:space="0"/>
              <w:right w:val="single" w:color="auto" w:sz="4" w:space="0"/>
            </w:tcBorders>
            <w:shd w:val="clear" w:color="000000" w:fill="FFFFFF"/>
            <w:vAlign w:val="center"/>
          </w:tcPr>
          <w:p>
            <w:pPr>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从事</w:t>
            </w:r>
            <w:r>
              <w:rPr>
                <w:rFonts w:hint="eastAsia" w:ascii="方正小标宋简体" w:hAnsi="方正小标宋简体" w:eastAsia="仿宋_GB2312" w:cs="仿宋_GB2312"/>
                <w:bCs/>
                <w:color w:val="auto"/>
                <w:kern w:val="0"/>
                <w:sz w:val="20"/>
                <w:szCs w:val="20"/>
                <w:highlight w:val="none"/>
                <w:lang w:bidi="ar"/>
              </w:rPr>
              <w:t>技工学校</w:t>
            </w:r>
            <w:r>
              <w:rPr>
                <w:rFonts w:ascii="方正小标宋简体" w:hAnsi="方正小标宋简体" w:eastAsia="仿宋_GB2312" w:cs="仿宋_GB2312"/>
                <w:bCs/>
                <w:color w:val="auto"/>
                <w:kern w:val="0"/>
                <w:sz w:val="20"/>
                <w:szCs w:val="20"/>
                <w:highlight w:val="none"/>
                <w:lang w:bidi="ar"/>
              </w:rPr>
              <w:t>相应学科教学工作和学校教育教学管</w:t>
            </w:r>
          </w:p>
          <w:p>
            <w:pPr>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理工作。</w:t>
            </w:r>
          </w:p>
        </w:tc>
        <w:tc>
          <w:tcPr>
            <w:tcW w:w="581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方正小标宋简体" w:hAnsi="方正小标宋简体" w:eastAsia="仿宋_GB2312" w:cs="仿宋_GB2312"/>
                <w:bCs/>
                <w:color w:val="auto"/>
                <w:sz w:val="20"/>
                <w:szCs w:val="20"/>
                <w:highlight w:val="none"/>
                <w:lang w:eastAsia="zh-CN"/>
              </w:rPr>
            </w:pPr>
            <w:r>
              <w:rPr>
                <w:rFonts w:ascii="方正小标宋简体" w:hAnsi="方正小标宋简体" w:eastAsia="仿宋_GB2312" w:cs="仿宋_GB2312"/>
                <w:bCs/>
                <w:color w:val="auto"/>
                <w:kern w:val="0"/>
                <w:sz w:val="20"/>
                <w:szCs w:val="20"/>
                <w:highlight w:val="none"/>
                <w:lang w:bidi="ar"/>
              </w:rPr>
              <w:t>汽车维修工程教育（B080212）载运工具运用工程（A082304）车辆工程（A080204）车辆工程硕士（专业硕士）（A08</w:t>
            </w:r>
            <w:r>
              <w:rPr>
                <w:rFonts w:hint="eastAsia" w:ascii="方正小标宋简体" w:hAnsi="方正小标宋简体" w:eastAsia="仿宋_GB2312" w:cs="仿宋_GB2312"/>
                <w:bCs/>
                <w:color w:val="auto"/>
                <w:kern w:val="0"/>
                <w:sz w:val="20"/>
                <w:szCs w:val="20"/>
                <w:highlight w:val="none"/>
                <w:lang w:val="en-US" w:eastAsia="zh-CN" w:bidi="ar"/>
              </w:rPr>
              <w:t>4602</w:t>
            </w:r>
            <w:r>
              <w:rPr>
                <w:rFonts w:ascii="方正小标宋简体" w:hAnsi="方正小标宋简体" w:eastAsia="仿宋_GB2312" w:cs="仿宋_GB2312"/>
                <w:bCs/>
                <w:color w:val="auto"/>
                <w:kern w:val="0"/>
                <w:sz w:val="20"/>
                <w:szCs w:val="20"/>
                <w:highlight w:val="none"/>
                <w:lang w:bidi="ar"/>
              </w:rPr>
              <w:t>）车辆工程（B080207）汽车服务工程（B080208）新能源科学与工程（B080503）</w:t>
            </w:r>
            <w:r>
              <w:rPr>
                <w:rFonts w:hint="eastAsia" w:ascii="方正小标宋简体" w:hAnsi="方正小标宋简体" w:eastAsia="仿宋_GB2312" w:cs="仿宋_GB2312"/>
                <w:bCs/>
                <w:color w:val="auto"/>
                <w:kern w:val="0"/>
                <w:sz w:val="20"/>
                <w:szCs w:val="20"/>
                <w:highlight w:val="none"/>
                <w:lang w:val="en-US" w:eastAsia="zh-CN" w:bidi="ar"/>
              </w:rPr>
              <w:t xml:space="preserve"> </w:t>
            </w:r>
            <w:r>
              <w:rPr>
                <w:rFonts w:ascii="方正小标宋简体" w:hAnsi="方正小标宋简体" w:eastAsia="仿宋_GB2312" w:cs="仿宋_GB2312"/>
                <w:bCs/>
                <w:color w:val="auto"/>
                <w:kern w:val="0"/>
                <w:sz w:val="20"/>
                <w:szCs w:val="20"/>
                <w:highlight w:val="none"/>
                <w:lang w:bidi="ar"/>
              </w:rPr>
              <w:t>机械制造及其自动化（A080201）机械设计制造及其自动化（B080202）</w:t>
            </w:r>
            <w:r>
              <w:rPr>
                <w:rFonts w:hint="eastAsia" w:ascii="方正小标宋简体" w:hAnsi="方正小标宋简体" w:eastAsia="仿宋_GB2312" w:cs="仿宋_GB2312"/>
                <w:bCs/>
                <w:color w:val="auto"/>
                <w:kern w:val="0"/>
                <w:sz w:val="20"/>
                <w:szCs w:val="20"/>
                <w:highlight w:val="none"/>
                <w:lang w:bidi="ar"/>
              </w:rPr>
              <w:t>职业技术教育硕士（专业硕士A040119</w:t>
            </w:r>
            <w:r>
              <w:rPr>
                <w:rFonts w:hint="eastAsia" w:ascii="方正小标宋简体" w:hAnsi="方正小标宋简体" w:eastAsia="仿宋_GB2312" w:cs="仿宋_GB2312"/>
                <w:bCs/>
                <w:color w:val="auto"/>
                <w:kern w:val="0"/>
                <w:sz w:val="20"/>
                <w:szCs w:val="20"/>
                <w:highlight w:val="none"/>
                <w:lang w:eastAsia="zh-CN" w:bidi="ar"/>
              </w:rPr>
              <w:t>）</w:t>
            </w:r>
          </w:p>
        </w:tc>
        <w:tc>
          <w:tcPr>
            <w:tcW w:w="42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kern w:val="0"/>
                <w:sz w:val="20"/>
                <w:szCs w:val="20"/>
                <w:highlight w:val="none"/>
                <w:lang w:bidi="ar"/>
              </w:rPr>
            </w:pPr>
            <w:r>
              <w:rPr>
                <w:rFonts w:ascii="方正小标宋简体" w:hAnsi="方正小标宋简体" w:eastAsia="仿宋_GB2312" w:cs="仿宋_GB2312"/>
                <w:bCs/>
                <w:color w:val="auto"/>
                <w:kern w:val="0"/>
                <w:sz w:val="20"/>
                <w:szCs w:val="20"/>
                <w:highlight w:val="none"/>
                <w:lang w:bidi="ar"/>
              </w:rPr>
              <w:t>本科及以上</w:t>
            </w:r>
          </w:p>
        </w:tc>
        <w:tc>
          <w:tcPr>
            <w:tcW w:w="5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kern w:val="0"/>
                <w:sz w:val="20"/>
                <w:szCs w:val="20"/>
                <w:highlight w:val="none"/>
                <w:lang w:bidi="ar"/>
              </w:rPr>
            </w:pPr>
            <w:r>
              <w:rPr>
                <w:rFonts w:ascii="方正小标宋简体" w:hAnsi="方正小标宋简体" w:eastAsia="仿宋_GB2312" w:cs="仿宋_GB2312"/>
                <w:bCs/>
                <w:color w:val="auto"/>
                <w:kern w:val="0"/>
                <w:sz w:val="20"/>
                <w:szCs w:val="20"/>
                <w:highlight w:val="none"/>
                <w:lang w:bidi="ar"/>
              </w:rPr>
              <w:t>应届生需</w:t>
            </w:r>
            <w:r>
              <w:rPr>
                <w:rFonts w:hint="eastAsia" w:ascii="方正小标宋简体" w:hAnsi="方正小标宋简体" w:eastAsia="仿宋_GB2312" w:cs="仿宋_GB2312"/>
                <w:bCs/>
                <w:color w:val="auto"/>
                <w:kern w:val="0"/>
                <w:sz w:val="20"/>
                <w:szCs w:val="20"/>
                <w:highlight w:val="none"/>
                <w:lang w:bidi="ar"/>
              </w:rPr>
              <w:t>学士及以上</w:t>
            </w:r>
          </w:p>
        </w:tc>
      </w:tr>
      <w:tr>
        <w:tblPrEx>
          <w:tblCellMar>
            <w:top w:w="0" w:type="dxa"/>
            <w:left w:w="108" w:type="dxa"/>
            <w:bottom w:w="0" w:type="dxa"/>
            <w:right w:w="108" w:type="dxa"/>
          </w:tblCellMar>
        </w:tblPrEx>
        <w:trPr>
          <w:trHeight w:val="3090" w:hRule="atLeast"/>
        </w:trPr>
        <w:tc>
          <w:tcPr>
            <w:tcW w:w="45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2</w:t>
            </w:r>
          </w:p>
        </w:tc>
        <w:tc>
          <w:tcPr>
            <w:tcW w:w="107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机电一体化合同教师</w:t>
            </w:r>
            <w:r>
              <w:rPr>
                <w:rFonts w:hint="eastAsia" w:ascii="方正小标宋简体" w:hAnsi="方正小标宋简体" w:eastAsia="仿宋_GB2312" w:cs="仿宋_GB2312"/>
                <w:bCs/>
                <w:color w:val="auto"/>
                <w:kern w:val="0"/>
                <w:sz w:val="20"/>
                <w:szCs w:val="20"/>
                <w:highlight w:val="none"/>
                <w:lang w:bidi="ar"/>
              </w:rPr>
              <w:t>（自动化方向</w:t>
            </w:r>
            <w:r>
              <w:rPr>
                <w:rFonts w:hint="eastAsia" w:ascii="宋体" w:hAnsi="宋体" w:cs="宋体"/>
                <w:bCs/>
                <w:color w:val="auto"/>
                <w:kern w:val="0"/>
                <w:sz w:val="20"/>
                <w:szCs w:val="20"/>
                <w:highlight w:val="none"/>
                <w:lang w:bidi="ar"/>
              </w:rPr>
              <w:t>）</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
                <w:color w:val="auto"/>
                <w:sz w:val="20"/>
                <w:szCs w:val="20"/>
                <w:highlight w:val="none"/>
              </w:rPr>
              <w:t>2</w:t>
            </w:r>
          </w:p>
        </w:tc>
        <w:tc>
          <w:tcPr>
            <w:tcW w:w="567" w:type="dxa"/>
            <w:vMerge w:val="continue"/>
            <w:tcBorders>
              <w:left w:val="single" w:color="auto" w:sz="4" w:space="0"/>
              <w:right w:val="single" w:color="auto" w:sz="4" w:space="0"/>
            </w:tcBorders>
            <w:shd w:val="clear" w:color="000000" w:fill="FFFFFF"/>
            <w:vAlign w:val="center"/>
          </w:tcPr>
          <w:p>
            <w:pPr>
              <w:jc w:val="center"/>
              <w:textAlignment w:val="center"/>
              <w:rPr>
                <w:rFonts w:ascii="方正小标宋简体" w:hAnsi="方正小标宋简体" w:eastAsia="仿宋_GB2312" w:cs="仿宋_GB2312"/>
                <w:bCs/>
                <w:color w:val="auto"/>
                <w:sz w:val="20"/>
                <w:szCs w:val="20"/>
                <w:highlight w:val="none"/>
              </w:rPr>
            </w:pPr>
          </w:p>
        </w:tc>
        <w:tc>
          <w:tcPr>
            <w:tcW w:w="5812" w:type="dxa"/>
            <w:tcBorders>
              <w:top w:val="nil"/>
              <w:left w:val="nil"/>
              <w:bottom w:val="single" w:color="auto" w:sz="4" w:space="0"/>
              <w:right w:val="single" w:color="auto" w:sz="4" w:space="0"/>
            </w:tcBorders>
            <w:shd w:val="clear" w:color="000000" w:fill="FFFFFF"/>
            <w:vAlign w:val="center"/>
          </w:tcPr>
          <w:p>
            <w:pPr>
              <w:jc w:val="left"/>
              <w:textAlignment w:val="center"/>
              <w:rPr>
                <w:rFonts w:ascii="Helvetica" w:hAnsi="Helvetica" w:eastAsia="Helvetica" w:cs="Helvetica"/>
                <w:bCs/>
                <w:color w:val="auto"/>
                <w:szCs w:val="21"/>
                <w:highlight w:val="none"/>
                <w:shd w:val="clear" w:color="auto" w:fill="FFFFFF"/>
              </w:rPr>
            </w:pPr>
            <w:r>
              <w:rPr>
                <w:rFonts w:ascii="方正小标宋简体" w:hAnsi="方正小标宋简体" w:eastAsia="仿宋_GB2312" w:cs="仿宋_GB2312"/>
                <w:bCs/>
                <w:color w:val="auto"/>
                <w:kern w:val="0"/>
                <w:sz w:val="20"/>
                <w:szCs w:val="20"/>
                <w:highlight w:val="none"/>
                <w:lang w:bidi="ar"/>
              </w:rPr>
              <w:t>机械制造及其自动化（A080201）机械设计制造及其自动化（B080202）机械工程（B080201）机器人工程（B080803）电气工程及其自动化（B080601）电力系统及其自动化（A080802）电气工程硕士（专业硕士）机械工艺技术（B080209）机械电子工程（A080202）机械设计及理论（A080203）机械工程硕士（专业硕士）（A08</w:t>
            </w:r>
            <w:r>
              <w:rPr>
                <w:rFonts w:hint="eastAsia" w:ascii="方正小标宋简体" w:hAnsi="方正小标宋简体" w:eastAsia="仿宋_GB2312" w:cs="仿宋_GB2312"/>
                <w:bCs/>
                <w:color w:val="auto"/>
                <w:kern w:val="0"/>
                <w:sz w:val="20"/>
                <w:szCs w:val="20"/>
                <w:highlight w:val="none"/>
                <w:lang w:val="en-US" w:eastAsia="zh-CN" w:bidi="ar"/>
              </w:rPr>
              <w:t>4601</w:t>
            </w:r>
            <w:r>
              <w:rPr>
                <w:rFonts w:ascii="方正小标宋简体" w:hAnsi="方正小标宋简体" w:eastAsia="仿宋_GB2312" w:cs="仿宋_GB2312"/>
                <w:bCs/>
                <w:color w:val="auto"/>
                <w:kern w:val="0"/>
                <w:sz w:val="20"/>
                <w:szCs w:val="20"/>
                <w:highlight w:val="none"/>
                <w:lang w:bidi="ar"/>
              </w:rPr>
              <w:t>）</w:t>
            </w:r>
            <w:r>
              <w:rPr>
                <w:rFonts w:hint="eastAsia" w:ascii="方正小标宋简体" w:hAnsi="方正小标宋简体" w:eastAsia="仿宋_GB2312" w:cs="仿宋_GB2312"/>
                <w:bCs/>
                <w:color w:val="auto"/>
                <w:kern w:val="0"/>
                <w:sz w:val="20"/>
                <w:szCs w:val="20"/>
                <w:highlight w:val="none"/>
                <w:lang w:bidi="ar"/>
              </w:rPr>
              <w:t>工业机器人工程（专业硕士）（A084610）</w:t>
            </w:r>
            <w:r>
              <w:rPr>
                <w:rFonts w:ascii="方正小标宋简体" w:hAnsi="方正小标宋简体" w:eastAsia="仿宋_GB2312" w:cs="仿宋_GB2312"/>
                <w:bCs/>
                <w:color w:val="auto"/>
                <w:kern w:val="0"/>
                <w:sz w:val="20"/>
                <w:szCs w:val="20"/>
                <w:highlight w:val="none"/>
                <w:lang w:bidi="ar"/>
              </w:rPr>
              <w:t>检测技术与自动化装置（A081102）控制工程硕士（专业硕士）（A08</w:t>
            </w:r>
            <w:r>
              <w:rPr>
                <w:rFonts w:hint="eastAsia" w:ascii="方正小标宋简体" w:hAnsi="方正小标宋简体" w:eastAsia="仿宋_GB2312" w:cs="仿宋_GB2312"/>
                <w:bCs/>
                <w:color w:val="auto"/>
                <w:kern w:val="0"/>
                <w:sz w:val="20"/>
                <w:szCs w:val="20"/>
                <w:highlight w:val="none"/>
                <w:lang w:val="en-US" w:eastAsia="zh-CN" w:bidi="ar"/>
              </w:rPr>
              <w:t>4006</w:t>
            </w:r>
            <w:r>
              <w:rPr>
                <w:rFonts w:ascii="方正小标宋简体" w:hAnsi="方正小标宋简体" w:eastAsia="仿宋_GB2312" w:cs="仿宋_GB2312"/>
                <w:bCs/>
                <w:color w:val="auto"/>
                <w:kern w:val="0"/>
                <w:sz w:val="20"/>
                <w:szCs w:val="20"/>
                <w:highlight w:val="none"/>
                <w:lang w:bidi="ar"/>
              </w:rPr>
              <w:t>）控制理论与控制工程（A081101）系统工程（A081103）模式识别与智能系统（A081104）自动化（B080801）电气工程与智能控制（B080604）微机电系统工程（B080210）物联网工程（B080905）智能科学与技术（B080907）机电技术教育（B080211）智能制造工程（B080213）能源与动力工程</w:t>
            </w:r>
            <w:r>
              <w:rPr>
                <w:rFonts w:cs="仿宋_GB2312"/>
                <w:bCs/>
                <w:color w:val="auto"/>
                <w:kern w:val="0"/>
                <w:sz w:val="20"/>
                <w:szCs w:val="20"/>
                <w:highlight w:val="none"/>
                <w:lang w:bidi="ar"/>
              </w:rPr>
              <w:t>（</w:t>
            </w:r>
            <w:r>
              <w:rPr>
                <w:rFonts w:hint="eastAsia" w:ascii="方正小标宋简体" w:hAnsi="方正小标宋简体" w:eastAsia="仿宋_GB2312" w:cs="仿宋_GB2312"/>
                <w:bCs/>
                <w:color w:val="auto"/>
                <w:kern w:val="0"/>
                <w:sz w:val="20"/>
                <w:szCs w:val="20"/>
                <w:highlight w:val="none"/>
                <w:lang w:bidi="ar"/>
              </w:rPr>
              <w:t>B08</w:t>
            </w:r>
            <w:r>
              <w:rPr>
                <w:rFonts w:ascii="方正小标宋简体" w:hAnsi="方正小标宋简体" w:eastAsia="仿宋_GB2312" w:cs="仿宋_GB2312"/>
                <w:bCs/>
                <w:color w:val="auto"/>
                <w:kern w:val="0"/>
                <w:sz w:val="20"/>
                <w:szCs w:val="20"/>
                <w:highlight w:val="none"/>
                <w:lang w:bidi="ar"/>
              </w:rPr>
              <w:t>0501</w:t>
            </w:r>
            <w:r>
              <w:rPr>
                <w:rFonts w:ascii="宋体" w:hAnsi="宋体"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机械电子工程（B080204）测控技术与仪器（B080301）电子信息工程（B080701）电子信息科学与技术（B080714）应用电子技术教育（B080716）电气工程及其自动化（B080601）电气工程与智能控制（B080604）</w:t>
            </w:r>
            <w:r>
              <w:rPr>
                <w:rFonts w:hint="eastAsia" w:ascii="方正小标宋简体" w:hAnsi="方正小标宋简体" w:eastAsia="仿宋_GB2312" w:cs="仿宋_GB2312"/>
                <w:bCs/>
                <w:color w:val="auto"/>
                <w:kern w:val="0"/>
                <w:sz w:val="20"/>
                <w:szCs w:val="20"/>
                <w:highlight w:val="none"/>
                <w:lang w:bidi="ar"/>
              </w:rPr>
              <w:t>职业技术教育硕士（专业硕士A040119</w:t>
            </w:r>
            <w:r>
              <w:rPr>
                <w:rFonts w:hint="eastAsia" w:ascii="方正小标宋简体" w:hAnsi="方正小标宋简体" w:eastAsia="仿宋_GB2312" w:cs="仿宋_GB2312"/>
                <w:bCs/>
                <w:color w:val="auto"/>
                <w:kern w:val="0"/>
                <w:sz w:val="20"/>
                <w:szCs w:val="20"/>
                <w:highlight w:val="none"/>
                <w:lang w:eastAsia="zh-CN" w:bidi="ar"/>
              </w:rPr>
              <w:t>）</w:t>
            </w:r>
          </w:p>
        </w:tc>
        <w:tc>
          <w:tcPr>
            <w:tcW w:w="425"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r>
      <w:tr>
        <w:tblPrEx>
          <w:tblCellMar>
            <w:top w:w="0" w:type="dxa"/>
            <w:left w:w="108" w:type="dxa"/>
            <w:bottom w:w="0" w:type="dxa"/>
            <w:right w:w="108" w:type="dxa"/>
          </w:tblCellMar>
        </w:tblPrEx>
        <w:trPr>
          <w:trHeight w:val="1833" w:hRule="atLeast"/>
        </w:trPr>
        <w:tc>
          <w:tcPr>
            <w:tcW w:w="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方正小标宋简体" w:hAnsi="方正小标宋简体" w:eastAsia="仿宋_GB2312" w:cs="仿宋_GB2312"/>
                <w:bCs/>
                <w:color w:val="auto"/>
                <w:kern w:val="0"/>
                <w:sz w:val="20"/>
                <w:szCs w:val="20"/>
                <w:highlight w:val="none"/>
                <w:lang w:bidi="ar"/>
              </w:rPr>
            </w:pPr>
            <w:r>
              <w:rPr>
                <w:rFonts w:hint="eastAsia" w:ascii="方正小标宋简体" w:hAnsi="方正小标宋简体" w:eastAsia="仿宋_GB2312" w:cs="仿宋_GB2312"/>
                <w:bCs/>
                <w:color w:val="auto"/>
                <w:kern w:val="0"/>
                <w:sz w:val="20"/>
                <w:szCs w:val="20"/>
                <w:highlight w:val="none"/>
                <w:lang w:bidi="ar"/>
              </w:rPr>
              <w:t>3</w:t>
            </w:r>
          </w:p>
        </w:tc>
        <w:tc>
          <w:tcPr>
            <w:tcW w:w="1070" w:type="dxa"/>
            <w:tcBorders>
              <w:top w:val="single" w:color="auto" w:sz="4" w:space="0"/>
              <w:left w:val="nil"/>
              <w:bottom w:val="single" w:color="auto" w:sz="4" w:space="0"/>
              <w:right w:val="single" w:color="auto" w:sz="4" w:space="0"/>
            </w:tcBorders>
            <w:shd w:val="clear" w:color="000000" w:fill="FFFFFF"/>
            <w:vAlign w:val="center"/>
          </w:tcPr>
          <w:p>
            <w:pPr>
              <w:jc w:val="center"/>
              <w:textAlignment w:val="center"/>
              <w:rPr>
                <w:rFonts w:ascii="方正小标宋简体" w:hAnsi="方正小标宋简体" w:eastAsia="仿宋_GB2312" w:cs="仿宋_GB2312"/>
                <w:bCs/>
                <w:color w:val="auto"/>
                <w:kern w:val="0"/>
                <w:sz w:val="20"/>
                <w:szCs w:val="20"/>
                <w:highlight w:val="none"/>
                <w:lang w:bidi="ar"/>
              </w:rPr>
            </w:pPr>
            <w:r>
              <w:rPr>
                <w:rFonts w:ascii="方正小标宋简体" w:hAnsi="方正小标宋简体" w:eastAsia="仿宋_GB2312" w:cs="仿宋_GB2312"/>
                <w:bCs/>
                <w:color w:val="auto"/>
                <w:kern w:val="0"/>
                <w:sz w:val="20"/>
                <w:szCs w:val="20"/>
                <w:highlight w:val="none"/>
                <w:lang w:bidi="ar"/>
              </w:rPr>
              <w:t>机电一体化合同教师</w:t>
            </w:r>
            <w:r>
              <w:rPr>
                <w:rFonts w:hint="eastAsia" w:ascii="方正小标宋简体" w:hAnsi="方正小标宋简体" w:eastAsia="仿宋_GB2312" w:cs="仿宋_GB2312"/>
                <w:bCs/>
                <w:color w:val="auto"/>
                <w:kern w:val="0"/>
                <w:sz w:val="20"/>
                <w:szCs w:val="20"/>
                <w:highlight w:val="none"/>
                <w:lang w:bidi="ar"/>
              </w:rPr>
              <w:t>（机械设计</w:t>
            </w:r>
            <w:r>
              <w:rPr>
                <w:rFonts w:hint="eastAsia" w:ascii="宋体" w:hAnsi="宋体" w:cs="宋体"/>
                <w:bCs/>
                <w:color w:val="auto"/>
                <w:kern w:val="0"/>
                <w:sz w:val="20"/>
                <w:szCs w:val="20"/>
                <w:highlight w:val="none"/>
                <w:lang w:bidi="ar"/>
              </w:rPr>
              <w:t>与制造</w:t>
            </w:r>
            <w:r>
              <w:rPr>
                <w:rFonts w:hint="eastAsia" w:ascii="方正小标宋简体" w:hAnsi="方正小标宋简体" w:eastAsia="仿宋_GB2312" w:cs="仿宋_GB2312"/>
                <w:bCs/>
                <w:color w:val="auto"/>
                <w:kern w:val="0"/>
                <w:sz w:val="20"/>
                <w:szCs w:val="20"/>
                <w:highlight w:val="none"/>
                <w:lang w:bidi="ar"/>
              </w:rPr>
              <w:t>方向</w:t>
            </w:r>
            <w:r>
              <w:rPr>
                <w:rFonts w:hint="eastAsia" w:ascii="宋体" w:hAnsi="宋体" w:cs="宋体"/>
                <w:bCs/>
                <w:color w:val="auto"/>
                <w:kern w:val="0"/>
                <w:sz w:val="20"/>
                <w:szCs w:val="20"/>
                <w:highlight w:val="none"/>
                <w:lang w:bidi="ar"/>
              </w:rPr>
              <w:t>）</w:t>
            </w:r>
          </w:p>
        </w:tc>
        <w:tc>
          <w:tcPr>
            <w:tcW w:w="850" w:type="dxa"/>
            <w:tcBorders>
              <w:top w:val="single" w:color="auto" w:sz="4" w:space="0"/>
              <w:left w:val="nil"/>
              <w:bottom w:val="single" w:color="auto" w:sz="4" w:space="0"/>
              <w:right w:val="single" w:color="auto" w:sz="4" w:space="0"/>
            </w:tcBorders>
            <w:shd w:val="clear" w:color="000000" w:fill="FFFFFF"/>
            <w:vAlign w:val="center"/>
          </w:tcPr>
          <w:p>
            <w:pPr>
              <w:jc w:val="center"/>
              <w:textAlignment w:val="center"/>
              <w:rPr>
                <w:rFonts w:ascii="方正小标宋简体" w:hAnsi="方正小标宋简体" w:eastAsia="仿宋_GB2312" w:cs="仿宋_GB2312"/>
                <w:b/>
                <w:color w:val="auto"/>
                <w:sz w:val="20"/>
                <w:szCs w:val="20"/>
                <w:highlight w:val="none"/>
              </w:rPr>
            </w:pPr>
            <w:r>
              <w:rPr>
                <w:rFonts w:hint="eastAsia" w:ascii="方正小标宋简体" w:hAnsi="方正小标宋简体" w:eastAsia="仿宋_GB2312" w:cs="仿宋_GB2312"/>
                <w:b/>
                <w:color w:val="auto"/>
                <w:sz w:val="20"/>
                <w:szCs w:val="20"/>
                <w:highlight w:val="none"/>
              </w:rPr>
              <w:t>2</w:t>
            </w:r>
          </w:p>
        </w:tc>
        <w:tc>
          <w:tcPr>
            <w:tcW w:w="567" w:type="dxa"/>
            <w:vMerge w:val="continue"/>
            <w:tcBorders>
              <w:left w:val="single" w:color="auto" w:sz="4" w:space="0"/>
              <w:right w:val="single" w:color="auto" w:sz="4" w:space="0"/>
            </w:tcBorders>
            <w:shd w:val="clear" w:color="000000" w:fill="FFFFFF"/>
            <w:vAlign w:val="center"/>
          </w:tcPr>
          <w:p>
            <w:pPr>
              <w:jc w:val="center"/>
              <w:textAlignment w:val="center"/>
              <w:rPr>
                <w:rFonts w:ascii="方正小标宋简体" w:hAnsi="方正小标宋简体" w:eastAsia="仿宋_GB2312" w:cs="仿宋_GB2312"/>
                <w:bCs/>
                <w:color w:val="auto"/>
                <w:sz w:val="20"/>
                <w:szCs w:val="20"/>
                <w:highlight w:val="none"/>
              </w:rPr>
            </w:pPr>
          </w:p>
        </w:tc>
        <w:tc>
          <w:tcPr>
            <w:tcW w:w="5812" w:type="dxa"/>
            <w:tcBorders>
              <w:top w:val="single" w:color="auto" w:sz="4" w:space="0"/>
              <w:left w:val="nil"/>
              <w:bottom w:val="single" w:color="auto" w:sz="4" w:space="0"/>
              <w:right w:val="single" w:color="auto" w:sz="4" w:space="0"/>
            </w:tcBorders>
            <w:shd w:val="clear" w:color="000000" w:fill="FFFFFF"/>
            <w:vAlign w:val="center"/>
          </w:tcPr>
          <w:p>
            <w:pPr>
              <w:jc w:val="left"/>
              <w:textAlignment w:val="center"/>
              <w:rPr>
                <w:rFonts w:ascii="Helvetica" w:hAnsi="Helvetica" w:eastAsia="Helvetica" w:cs="Helvetica"/>
                <w:bCs/>
                <w:color w:val="auto"/>
                <w:szCs w:val="21"/>
                <w:highlight w:val="none"/>
                <w:shd w:val="clear" w:color="auto" w:fill="FFFFFF"/>
              </w:rPr>
            </w:pPr>
            <w:r>
              <w:rPr>
                <w:rFonts w:ascii="方正小标宋简体" w:hAnsi="方正小标宋简体" w:eastAsia="仿宋_GB2312" w:cs="仿宋_GB2312"/>
                <w:bCs/>
                <w:color w:val="auto"/>
                <w:kern w:val="0"/>
                <w:sz w:val="20"/>
                <w:szCs w:val="20"/>
                <w:highlight w:val="none"/>
                <w:lang w:bidi="ar"/>
              </w:rPr>
              <w:t>机械制造及其自动化（A080201）机械设计制造及其自动化（B080202）机械工程（B080201）机器人工程（B080803）电气工程及其自动化（B080601）电力系统及其自动化（A080802）电气工程硕士（专业硕士）机械工艺技术（B080209）机械电子工程（A080202）机械设计及理论（A080203）机械工程硕士（专业硕士）（A080205）</w:t>
            </w:r>
            <w:r>
              <w:rPr>
                <w:rFonts w:hint="eastAsia" w:ascii="方正小标宋简体" w:hAnsi="方正小标宋简体" w:eastAsia="仿宋_GB2312" w:cs="仿宋_GB2312"/>
                <w:bCs/>
                <w:color w:val="auto"/>
                <w:kern w:val="0"/>
                <w:sz w:val="20"/>
                <w:szCs w:val="20"/>
                <w:highlight w:val="none"/>
                <w:lang w:bidi="ar"/>
              </w:rPr>
              <w:t>工业机器人工程（专业硕士）（A084610）</w:t>
            </w:r>
            <w:r>
              <w:rPr>
                <w:rFonts w:ascii="方正小标宋简体" w:hAnsi="方正小标宋简体" w:eastAsia="仿宋_GB2312" w:cs="仿宋_GB2312"/>
                <w:bCs/>
                <w:color w:val="auto"/>
                <w:kern w:val="0"/>
                <w:sz w:val="20"/>
                <w:szCs w:val="20"/>
                <w:highlight w:val="none"/>
                <w:lang w:bidi="ar"/>
              </w:rPr>
              <w:t>检测技术与自动化装置（A081102）控制工程硕士（专业硕士）（A081106）控制理论与控制工程（A081101）系统工程（A081103）模式识别与智能系统（A081104）自动化（B080801）电气工程与智能控制（B080604）微机电系统工程（B080210）物联网工程（B080905）智能科学与技术（B080907）机电技术教育（B080211）智能制造工程（B080213）能源与动力工程</w:t>
            </w:r>
            <w:r>
              <w:rPr>
                <w:rFonts w:cs="仿宋_GB2312"/>
                <w:bCs/>
                <w:color w:val="auto"/>
                <w:kern w:val="0"/>
                <w:sz w:val="20"/>
                <w:szCs w:val="20"/>
                <w:highlight w:val="none"/>
                <w:lang w:bidi="ar"/>
              </w:rPr>
              <w:t>（</w:t>
            </w:r>
            <w:r>
              <w:rPr>
                <w:rFonts w:hint="eastAsia" w:ascii="方正小标宋简体" w:hAnsi="方正小标宋简体" w:eastAsia="仿宋_GB2312" w:cs="仿宋_GB2312"/>
                <w:bCs/>
                <w:color w:val="auto"/>
                <w:kern w:val="0"/>
                <w:sz w:val="20"/>
                <w:szCs w:val="20"/>
                <w:highlight w:val="none"/>
                <w:lang w:bidi="ar"/>
              </w:rPr>
              <w:t>B08</w:t>
            </w:r>
            <w:r>
              <w:rPr>
                <w:rFonts w:ascii="方正小标宋简体" w:hAnsi="方正小标宋简体" w:eastAsia="仿宋_GB2312" w:cs="仿宋_GB2312"/>
                <w:bCs/>
                <w:color w:val="auto"/>
                <w:kern w:val="0"/>
                <w:sz w:val="20"/>
                <w:szCs w:val="20"/>
                <w:highlight w:val="none"/>
                <w:lang w:bidi="ar"/>
              </w:rPr>
              <w:t>0501</w:t>
            </w:r>
            <w:r>
              <w:rPr>
                <w:rFonts w:ascii="宋体" w:hAnsi="宋体"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机械电子工程（B080204）测控技术与仪器（B080301）电子信息工程（B080701）电子信息科学与技术（B080714）应用电子技术教育（B080716）电气工程及其自动化（B080601）电气工程与智能控制（B080604）</w:t>
            </w:r>
            <w:r>
              <w:rPr>
                <w:rFonts w:hint="eastAsia" w:ascii="方正小标宋简体" w:hAnsi="方正小标宋简体" w:eastAsia="仿宋_GB2312" w:cs="仿宋_GB2312"/>
                <w:bCs/>
                <w:color w:val="auto"/>
                <w:kern w:val="0"/>
                <w:sz w:val="20"/>
                <w:szCs w:val="20"/>
                <w:highlight w:val="none"/>
                <w:lang w:bidi="ar"/>
              </w:rPr>
              <w:t>职业技术教育硕士（专业硕士A040119</w:t>
            </w:r>
            <w:r>
              <w:rPr>
                <w:rFonts w:hint="eastAsia" w:ascii="方正小标宋简体" w:hAnsi="方正小标宋简体" w:eastAsia="仿宋_GB2312" w:cs="仿宋_GB2312"/>
                <w:bCs/>
                <w:color w:val="auto"/>
                <w:kern w:val="0"/>
                <w:sz w:val="20"/>
                <w:szCs w:val="20"/>
                <w:highlight w:val="none"/>
                <w:lang w:eastAsia="zh-CN" w:bidi="ar"/>
              </w:rPr>
              <w:t>）</w:t>
            </w:r>
          </w:p>
        </w:tc>
        <w:tc>
          <w:tcPr>
            <w:tcW w:w="425"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r>
      <w:tr>
        <w:tblPrEx>
          <w:tblCellMar>
            <w:top w:w="0" w:type="dxa"/>
            <w:left w:w="108" w:type="dxa"/>
            <w:bottom w:w="0" w:type="dxa"/>
            <w:right w:w="108" w:type="dxa"/>
          </w:tblCellMar>
        </w:tblPrEx>
        <w:trPr>
          <w:trHeight w:val="2020" w:hRule="atLeast"/>
        </w:trPr>
        <w:tc>
          <w:tcPr>
            <w:tcW w:w="4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Cs/>
                <w:color w:val="auto"/>
                <w:kern w:val="0"/>
                <w:sz w:val="20"/>
                <w:szCs w:val="20"/>
                <w:highlight w:val="none"/>
                <w:lang w:bidi="ar"/>
              </w:rPr>
              <w:t>4</w:t>
            </w:r>
          </w:p>
        </w:tc>
        <w:tc>
          <w:tcPr>
            <w:tcW w:w="10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平面设计合同教师</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
                <w:color w:val="auto"/>
                <w:sz w:val="20"/>
                <w:szCs w:val="20"/>
                <w:highlight w:val="none"/>
              </w:rPr>
            </w:pPr>
            <w:r>
              <w:rPr>
                <w:rFonts w:ascii="方正小标宋简体" w:hAnsi="方正小标宋简体" w:eastAsia="仿宋_GB2312" w:cs="仿宋_GB2312"/>
                <w:b/>
                <w:color w:val="auto"/>
                <w:kern w:val="0"/>
                <w:sz w:val="20"/>
                <w:szCs w:val="20"/>
                <w:highlight w:val="none"/>
                <w:lang w:bidi="ar"/>
              </w:rPr>
              <w:t>3</w:t>
            </w:r>
          </w:p>
        </w:tc>
        <w:tc>
          <w:tcPr>
            <w:tcW w:w="567" w:type="dxa"/>
            <w:vMerge w:val="continue"/>
            <w:tcBorders>
              <w:left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812" w:type="dxa"/>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center"/>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Cs/>
                <w:color w:val="auto"/>
                <w:kern w:val="0"/>
                <w:sz w:val="20"/>
                <w:szCs w:val="20"/>
                <w:highlight w:val="none"/>
                <w:lang w:bidi="ar"/>
              </w:rPr>
              <w:t>设计艺术学（A</w:t>
            </w:r>
            <w:r>
              <w:rPr>
                <w:rFonts w:hint="eastAsia" w:ascii="方正小标宋简体" w:hAnsi="方正小标宋简体" w:eastAsia="仿宋_GB2312" w:cs="仿宋_GB2312"/>
                <w:bCs/>
                <w:color w:val="auto"/>
                <w:kern w:val="0"/>
                <w:sz w:val="20"/>
                <w:szCs w:val="20"/>
                <w:highlight w:val="none"/>
                <w:lang w:val="en-US" w:eastAsia="zh-CN" w:bidi="ar"/>
              </w:rPr>
              <w:t>130501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艺术设计硕士（专业硕士）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A050416</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艺术设计学（B</w:t>
            </w:r>
            <w:r>
              <w:rPr>
                <w:rFonts w:hint="eastAsia" w:ascii="方正小标宋简体" w:hAnsi="方正小标宋简体" w:eastAsia="仿宋_GB2312" w:cs="仿宋_GB2312"/>
                <w:bCs/>
                <w:color w:val="auto"/>
                <w:kern w:val="0"/>
                <w:sz w:val="20"/>
                <w:szCs w:val="20"/>
                <w:highlight w:val="none"/>
                <w:lang w:val="en-US" w:eastAsia="zh-CN" w:bidi="ar"/>
              </w:rPr>
              <w:t>130501</w:t>
            </w:r>
            <w:r>
              <w:rPr>
                <w:rFonts w:ascii="方正小标宋简体" w:hAnsi="方正小标宋简体" w:eastAsia="仿宋_GB2312" w:cs="仿宋_GB2312"/>
                <w:bCs/>
                <w:color w:val="auto"/>
                <w:kern w:val="0"/>
                <w:sz w:val="20"/>
                <w:szCs w:val="20"/>
                <w:highlight w:val="none"/>
                <w:lang w:bidi="ar"/>
              </w:rPr>
              <w:t>）视觉传达设计（B</w:t>
            </w:r>
            <w:r>
              <w:rPr>
                <w:rFonts w:hint="eastAsia" w:ascii="方正小标宋简体" w:hAnsi="方正小标宋简体" w:eastAsia="仿宋_GB2312" w:cs="仿宋_GB2312"/>
                <w:bCs/>
                <w:color w:val="auto"/>
                <w:kern w:val="0"/>
                <w:sz w:val="20"/>
                <w:szCs w:val="20"/>
                <w:highlight w:val="none"/>
                <w:lang w:val="en-US" w:eastAsia="zh-CN" w:bidi="ar"/>
              </w:rPr>
              <w:t>130502</w:t>
            </w:r>
            <w:r>
              <w:rPr>
                <w:rFonts w:ascii="方正小标宋简体" w:hAnsi="方正小标宋简体" w:eastAsia="仿宋_GB2312" w:cs="仿宋_GB2312"/>
                <w:bCs/>
                <w:color w:val="auto"/>
                <w:kern w:val="0"/>
                <w:sz w:val="20"/>
                <w:szCs w:val="20"/>
                <w:highlight w:val="none"/>
                <w:lang w:bidi="ar"/>
              </w:rPr>
              <w:t>）数字媒体艺术（B</w:t>
            </w:r>
            <w:r>
              <w:rPr>
                <w:rFonts w:hint="eastAsia" w:ascii="方正小标宋简体" w:hAnsi="方正小标宋简体" w:eastAsia="仿宋_GB2312" w:cs="仿宋_GB2312"/>
                <w:bCs/>
                <w:color w:val="auto"/>
                <w:kern w:val="0"/>
                <w:sz w:val="20"/>
                <w:szCs w:val="20"/>
                <w:highlight w:val="none"/>
                <w:lang w:val="en-US" w:eastAsia="zh-CN" w:bidi="ar"/>
              </w:rPr>
              <w:t>130508</w:t>
            </w:r>
            <w:r>
              <w:rPr>
                <w:rFonts w:ascii="方正小标宋简体" w:hAnsi="方正小标宋简体" w:eastAsia="仿宋_GB2312" w:cs="仿宋_GB2312"/>
                <w:bCs/>
                <w:color w:val="auto"/>
                <w:kern w:val="0"/>
                <w:sz w:val="20"/>
                <w:szCs w:val="20"/>
                <w:highlight w:val="none"/>
                <w:lang w:bidi="ar"/>
              </w:rPr>
              <w:t>）计算机科学与技术（A0812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环境设计（B</w:t>
            </w:r>
            <w:r>
              <w:rPr>
                <w:rFonts w:hint="eastAsia" w:ascii="方正小标宋简体" w:hAnsi="方正小标宋简体" w:eastAsia="仿宋_GB2312" w:cs="仿宋_GB2312"/>
                <w:bCs/>
                <w:color w:val="auto"/>
                <w:kern w:val="0"/>
                <w:sz w:val="20"/>
                <w:szCs w:val="20"/>
                <w:highlight w:val="none"/>
                <w:lang w:val="en-US" w:eastAsia="zh-CN" w:bidi="ar"/>
              </w:rPr>
              <w:t>130503</w:t>
            </w:r>
            <w:r>
              <w:rPr>
                <w:rFonts w:ascii="方正小标宋简体" w:hAnsi="方正小标宋简体" w:eastAsia="仿宋_GB2312" w:cs="仿宋_GB2312"/>
                <w:bCs/>
                <w:color w:val="auto"/>
                <w:kern w:val="0"/>
                <w:sz w:val="20"/>
                <w:szCs w:val="20"/>
                <w:highlight w:val="none"/>
                <w:lang w:bidi="ar"/>
              </w:rPr>
              <w:t>）工艺美术（B</w:t>
            </w:r>
            <w:r>
              <w:rPr>
                <w:rFonts w:hint="eastAsia" w:ascii="方正小标宋简体" w:hAnsi="方正小标宋简体" w:eastAsia="仿宋_GB2312" w:cs="仿宋_GB2312"/>
                <w:bCs/>
                <w:color w:val="auto"/>
                <w:kern w:val="0"/>
                <w:sz w:val="20"/>
                <w:szCs w:val="20"/>
                <w:highlight w:val="none"/>
                <w:lang w:val="en-US" w:eastAsia="zh-CN" w:bidi="ar"/>
              </w:rPr>
              <w:t>130507</w:t>
            </w:r>
            <w:r>
              <w:rPr>
                <w:rFonts w:ascii="方正小标宋简体" w:hAnsi="方正小标宋简体" w:eastAsia="仿宋_GB2312" w:cs="仿宋_GB2312"/>
                <w:bCs/>
                <w:color w:val="auto"/>
                <w:kern w:val="0"/>
                <w:sz w:val="20"/>
                <w:szCs w:val="20"/>
                <w:highlight w:val="none"/>
                <w:lang w:bidi="ar"/>
              </w:rPr>
              <w:t>）编辑出版学（B050305）广告学（B050303）网络与新媒体（B050306）美术学（B</w:t>
            </w:r>
            <w:r>
              <w:rPr>
                <w:rFonts w:hint="eastAsia" w:ascii="方正小标宋简体" w:hAnsi="方正小标宋简体" w:eastAsia="仿宋_GB2312" w:cs="仿宋_GB2312"/>
                <w:bCs/>
                <w:color w:val="auto"/>
                <w:kern w:val="0"/>
                <w:sz w:val="20"/>
                <w:szCs w:val="20"/>
                <w:highlight w:val="none"/>
                <w:lang w:val="en-US" w:eastAsia="zh-CN" w:bidi="ar"/>
              </w:rPr>
              <w:t>130401</w:t>
            </w:r>
            <w:r>
              <w:rPr>
                <w:rFonts w:ascii="方正小标宋简体" w:hAnsi="方正小标宋简体" w:eastAsia="仿宋_GB2312" w:cs="仿宋_GB2312"/>
                <w:bCs/>
                <w:color w:val="auto"/>
                <w:kern w:val="0"/>
                <w:sz w:val="20"/>
                <w:szCs w:val="20"/>
                <w:highlight w:val="none"/>
                <w:lang w:bidi="ar"/>
              </w:rPr>
              <w:t>）绘画（B</w:t>
            </w:r>
            <w:r>
              <w:rPr>
                <w:rFonts w:hint="eastAsia" w:ascii="方正小标宋简体" w:hAnsi="方正小标宋简体" w:eastAsia="仿宋_GB2312" w:cs="仿宋_GB2312"/>
                <w:bCs/>
                <w:color w:val="auto"/>
                <w:kern w:val="0"/>
                <w:sz w:val="20"/>
                <w:szCs w:val="20"/>
                <w:highlight w:val="none"/>
                <w:lang w:val="en-US" w:eastAsia="zh-CN" w:bidi="ar"/>
              </w:rPr>
              <w:t>130402</w:t>
            </w:r>
            <w:r>
              <w:rPr>
                <w:rFonts w:ascii="方正小标宋简体" w:hAnsi="方正小标宋简体" w:eastAsia="仿宋_GB2312" w:cs="仿宋_GB2312"/>
                <w:bCs/>
                <w:color w:val="auto"/>
                <w:kern w:val="0"/>
                <w:sz w:val="20"/>
                <w:szCs w:val="20"/>
                <w:highlight w:val="none"/>
                <w:lang w:bidi="ar"/>
              </w:rPr>
              <w:t>）摄影（B</w:t>
            </w:r>
            <w:r>
              <w:rPr>
                <w:rFonts w:hint="eastAsia" w:ascii="方正小标宋简体" w:hAnsi="方正小标宋简体" w:eastAsia="仿宋_GB2312" w:cs="仿宋_GB2312"/>
                <w:bCs/>
                <w:color w:val="auto"/>
                <w:kern w:val="0"/>
                <w:sz w:val="20"/>
                <w:szCs w:val="20"/>
                <w:highlight w:val="none"/>
                <w:lang w:val="en-US" w:eastAsia="zh-CN" w:bidi="ar"/>
              </w:rPr>
              <w:t>130404</w:t>
            </w:r>
            <w:r>
              <w:rPr>
                <w:rFonts w:ascii="方正小标宋简体" w:hAnsi="方正小标宋简体" w:eastAsia="仿宋_GB2312" w:cs="仿宋_GB2312"/>
                <w:bCs/>
                <w:color w:val="auto"/>
                <w:kern w:val="0"/>
                <w:sz w:val="20"/>
                <w:szCs w:val="20"/>
                <w:highlight w:val="none"/>
                <w:lang w:bidi="ar"/>
              </w:rPr>
              <w:t>）产品设计（B</w:t>
            </w:r>
            <w:r>
              <w:rPr>
                <w:rFonts w:hint="eastAsia" w:ascii="方正小标宋简体" w:hAnsi="方正小标宋简体" w:eastAsia="仿宋_GB2312" w:cs="仿宋_GB2312"/>
                <w:bCs/>
                <w:color w:val="auto"/>
                <w:kern w:val="0"/>
                <w:sz w:val="20"/>
                <w:szCs w:val="20"/>
                <w:highlight w:val="none"/>
                <w:lang w:val="en-US" w:eastAsia="zh-CN" w:bidi="ar"/>
              </w:rPr>
              <w:t>130504</w:t>
            </w:r>
            <w:r>
              <w:rPr>
                <w:rFonts w:ascii="方正小标宋简体" w:hAnsi="方正小标宋简体" w:eastAsia="仿宋_GB2312" w:cs="仿宋_GB2312"/>
                <w:bCs/>
                <w:color w:val="auto"/>
                <w:kern w:val="0"/>
                <w:sz w:val="20"/>
                <w:szCs w:val="20"/>
                <w:highlight w:val="none"/>
                <w:lang w:bidi="ar"/>
              </w:rPr>
              <w:t>）</w:t>
            </w:r>
            <w:r>
              <w:rPr>
                <w:rFonts w:hint="eastAsia" w:ascii="方正小标宋简体" w:hAnsi="方正小标宋简体" w:eastAsia="仿宋_GB2312" w:cs="仿宋_GB2312"/>
                <w:bCs/>
                <w:color w:val="auto"/>
                <w:kern w:val="0"/>
                <w:sz w:val="20"/>
                <w:szCs w:val="20"/>
                <w:highlight w:val="none"/>
                <w:lang w:bidi="ar"/>
              </w:rPr>
              <w:t>职业技术教育硕士（专业硕士A040119</w:t>
            </w:r>
            <w:r>
              <w:rPr>
                <w:rFonts w:hint="eastAsia" w:ascii="方正小标宋简体" w:hAnsi="方正小标宋简体" w:eastAsia="仿宋_GB2312" w:cs="仿宋_GB2312"/>
                <w:bCs/>
                <w:color w:val="auto"/>
                <w:kern w:val="0"/>
                <w:sz w:val="20"/>
                <w:szCs w:val="20"/>
                <w:highlight w:val="none"/>
                <w:lang w:eastAsia="zh-CN" w:bidi="ar"/>
              </w:rPr>
              <w:t>）</w:t>
            </w:r>
          </w:p>
        </w:tc>
        <w:tc>
          <w:tcPr>
            <w:tcW w:w="4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r>
      <w:tr>
        <w:tblPrEx>
          <w:tblCellMar>
            <w:top w:w="0" w:type="dxa"/>
            <w:left w:w="108" w:type="dxa"/>
            <w:bottom w:w="0" w:type="dxa"/>
            <w:right w:w="108" w:type="dxa"/>
          </w:tblCellMar>
        </w:tblPrEx>
        <w:trPr>
          <w:trHeight w:val="1358" w:hRule="atLeast"/>
        </w:trPr>
        <w:tc>
          <w:tcPr>
            <w:tcW w:w="4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Cs/>
                <w:color w:val="auto"/>
                <w:kern w:val="0"/>
                <w:sz w:val="20"/>
                <w:szCs w:val="20"/>
                <w:highlight w:val="none"/>
                <w:lang w:bidi="ar"/>
              </w:rPr>
              <w:t>5</w:t>
            </w:r>
          </w:p>
        </w:tc>
        <w:tc>
          <w:tcPr>
            <w:tcW w:w="10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网络信息安全合同教师</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
                <w:color w:val="auto"/>
                <w:sz w:val="20"/>
                <w:szCs w:val="20"/>
                <w:highlight w:val="none"/>
              </w:rPr>
            </w:pPr>
            <w:r>
              <w:rPr>
                <w:rFonts w:hint="eastAsia" w:ascii="方正小标宋简体" w:hAnsi="方正小标宋简体" w:eastAsia="仿宋_GB2312" w:cs="仿宋_GB2312"/>
                <w:b/>
                <w:color w:val="auto"/>
                <w:kern w:val="0"/>
                <w:sz w:val="20"/>
                <w:szCs w:val="20"/>
                <w:highlight w:val="none"/>
                <w:lang w:bidi="ar"/>
              </w:rPr>
              <w:t>3</w:t>
            </w:r>
          </w:p>
        </w:tc>
        <w:tc>
          <w:tcPr>
            <w:tcW w:w="567"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812" w:type="dxa"/>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center"/>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Cs/>
                <w:color w:val="auto"/>
                <w:kern w:val="0"/>
                <w:sz w:val="20"/>
                <w:szCs w:val="20"/>
                <w:highlight w:val="none"/>
                <w:lang w:bidi="ar"/>
              </w:rPr>
              <w:t>网络空间安全（硕士）（A083901）网络与信息安全（硕士）（A084012）</w:t>
            </w:r>
            <w:r>
              <w:rPr>
                <w:rFonts w:ascii="方正小标宋简体" w:hAnsi="方正小标宋简体" w:eastAsia="仿宋_GB2312" w:cs="仿宋_GB2312"/>
                <w:bCs/>
                <w:color w:val="auto"/>
                <w:kern w:val="0"/>
                <w:sz w:val="20"/>
                <w:szCs w:val="20"/>
                <w:highlight w:val="none"/>
                <w:lang w:bidi="ar"/>
              </w:rPr>
              <w:t>计算机科学与技术（B080901）网络工程（B080903）信息安全（B080904）网络空间安全（B080911）计算机系统结构</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A081201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计算机软件与理论（A081202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计算机应用技术（A081203）计算机技术硕士（专业硕士）（A081204）软件工程</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B080902） 空间信息与数字技术（B080908）电子与计算机工程（B080909）数据科学与大数据技术（B080910）通信工程（B080703）信息工程（B080706）物联网工程（B080905）空间信息与数字技术（B080908）自动化（B080801）</w:t>
            </w:r>
            <w:r>
              <w:rPr>
                <w:rFonts w:hint="eastAsia" w:ascii="方正小标宋简体" w:hAnsi="方正小标宋简体" w:eastAsia="仿宋_GB2312" w:cs="仿宋_GB2312"/>
                <w:bCs/>
                <w:color w:val="auto"/>
                <w:kern w:val="0"/>
                <w:sz w:val="20"/>
                <w:szCs w:val="20"/>
                <w:highlight w:val="none"/>
                <w:lang w:bidi="ar"/>
              </w:rPr>
              <w:t>职业技术教育硕士（专业硕士A040119</w:t>
            </w:r>
            <w:r>
              <w:rPr>
                <w:rFonts w:hint="eastAsia" w:ascii="方正小标宋简体" w:hAnsi="方正小标宋简体" w:eastAsia="仿宋_GB2312" w:cs="仿宋_GB2312"/>
                <w:bCs/>
                <w:color w:val="auto"/>
                <w:kern w:val="0"/>
                <w:sz w:val="20"/>
                <w:szCs w:val="20"/>
                <w:highlight w:val="none"/>
                <w:lang w:eastAsia="zh-CN" w:bidi="ar"/>
              </w:rPr>
              <w:t>）</w:t>
            </w:r>
          </w:p>
        </w:tc>
        <w:tc>
          <w:tcPr>
            <w:tcW w:w="4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r>
      <w:tr>
        <w:tblPrEx>
          <w:tblCellMar>
            <w:top w:w="0" w:type="dxa"/>
            <w:left w:w="108" w:type="dxa"/>
            <w:bottom w:w="0" w:type="dxa"/>
            <w:right w:w="108" w:type="dxa"/>
          </w:tblCellMar>
        </w:tblPrEx>
        <w:trPr>
          <w:trHeight w:val="1680" w:hRule="atLeast"/>
        </w:trPr>
        <w:tc>
          <w:tcPr>
            <w:tcW w:w="4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Cs/>
                <w:color w:val="auto"/>
                <w:kern w:val="0"/>
                <w:sz w:val="20"/>
                <w:szCs w:val="20"/>
                <w:highlight w:val="none"/>
                <w:lang w:bidi="ar"/>
              </w:rPr>
              <w:t>6</w:t>
            </w:r>
          </w:p>
        </w:tc>
        <w:tc>
          <w:tcPr>
            <w:tcW w:w="107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数学合同教师</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
                <w:color w:val="auto"/>
                <w:sz w:val="20"/>
                <w:szCs w:val="20"/>
                <w:highlight w:val="none"/>
              </w:rPr>
            </w:pPr>
            <w:r>
              <w:rPr>
                <w:rFonts w:hint="eastAsia" w:ascii="方正小标宋简体" w:hAnsi="方正小标宋简体" w:eastAsia="仿宋_GB2312" w:cs="仿宋_GB2312"/>
                <w:b/>
                <w:color w:val="auto"/>
                <w:kern w:val="0"/>
                <w:sz w:val="20"/>
                <w:szCs w:val="20"/>
                <w:highlight w:val="none"/>
                <w:lang w:bidi="ar"/>
              </w:rPr>
              <w:t>2</w:t>
            </w:r>
          </w:p>
        </w:tc>
        <w:tc>
          <w:tcPr>
            <w:tcW w:w="5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从事</w:t>
            </w:r>
            <w:r>
              <w:rPr>
                <w:rFonts w:hint="eastAsia" w:ascii="方正小标宋简体" w:hAnsi="方正小标宋简体" w:eastAsia="仿宋_GB2312" w:cs="仿宋_GB2312"/>
                <w:bCs/>
                <w:color w:val="auto"/>
                <w:kern w:val="0"/>
                <w:sz w:val="20"/>
                <w:szCs w:val="20"/>
                <w:highlight w:val="none"/>
                <w:lang w:bidi="ar"/>
              </w:rPr>
              <w:t>技工学校</w:t>
            </w:r>
            <w:r>
              <w:rPr>
                <w:rFonts w:ascii="方正小标宋简体" w:hAnsi="方正小标宋简体" w:eastAsia="仿宋_GB2312" w:cs="仿宋_GB2312"/>
                <w:bCs/>
                <w:color w:val="auto"/>
                <w:kern w:val="0"/>
                <w:sz w:val="20"/>
                <w:szCs w:val="20"/>
                <w:highlight w:val="none"/>
                <w:lang w:bidi="ar"/>
              </w:rPr>
              <w:t>相应学科教学工作和学校教育教学管理工作。</w:t>
            </w:r>
          </w:p>
        </w:tc>
        <w:tc>
          <w:tcPr>
            <w:tcW w:w="5812" w:type="dxa"/>
            <w:tcBorders>
              <w:top w:val="single" w:color="auto" w:sz="4" w:space="0"/>
              <w:left w:val="nil"/>
              <w:bottom w:val="single" w:color="auto" w:sz="4" w:space="0"/>
              <w:right w:val="single" w:color="auto" w:sz="4" w:space="0"/>
            </w:tcBorders>
            <w:shd w:val="clear" w:color="000000" w:fill="FFFFFF"/>
            <w:vAlign w:val="center"/>
          </w:tcPr>
          <w:p>
            <w:pPr>
              <w:widowControl/>
              <w:jc w:val="left"/>
              <w:textAlignment w:val="center"/>
              <w:rPr>
                <w:rFonts w:ascii="方正小标宋简体" w:hAnsi="方正小标宋简体" w:eastAsia="仿宋_GB2312" w:cs="仿宋_GB2312"/>
                <w:bCs/>
                <w:color w:val="auto"/>
                <w:kern w:val="0"/>
                <w:sz w:val="20"/>
                <w:szCs w:val="20"/>
                <w:highlight w:val="none"/>
                <w:lang w:bidi="ar"/>
              </w:rPr>
            </w:pPr>
            <w:r>
              <w:rPr>
                <w:rFonts w:hint="eastAsia" w:ascii="方正小标宋简体" w:hAnsi="方正小标宋简体" w:eastAsia="仿宋_GB2312" w:cs="仿宋_GB2312"/>
                <w:bCs/>
                <w:color w:val="auto"/>
                <w:kern w:val="0"/>
                <w:sz w:val="20"/>
                <w:szCs w:val="20"/>
                <w:highlight w:val="none"/>
                <w:lang w:bidi="ar"/>
              </w:rPr>
              <w:t>数学（A0701）基础数学（A070101）</w:t>
            </w:r>
            <w:r>
              <w:rPr>
                <w:rFonts w:ascii="方正小标宋简体" w:hAnsi="方正小标宋简体" w:eastAsia="仿宋_GB2312" w:cs="仿宋_GB2312"/>
                <w:bCs/>
                <w:color w:val="auto"/>
                <w:kern w:val="0"/>
                <w:sz w:val="20"/>
                <w:szCs w:val="20"/>
                <w:highlight w:val="none"/>
                <w:lang w:bidi="ar"/>
              </w:rPr>
              <w:t>数学类</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B0701</w:t>
            </w:r>
            <w:r>
              <w:rPr>
                <w:rFonts w:hint="eastAsia" w:ascii="方正小标宋简体" w:hAnsi="方正小标宋简体" w:eastAsia="仿宋_GB2312" w:cs="仿宋_GB2312"/>
                <w:bCs/>
                <w:color w:val="auto"/>
                <w:kern w:val="0"/>
                <w:sz w:val="20"/>
                <w:szCs w:val="20"/>
                <w:highlight w:val="none"/>
                <w:lang w:bidi="ar"/>
              </w:rPr>
              <w:t>）数学与应用数学（B070101）</w:t>
            </w:r>
            <w:r>
              <w:rPr>
                <w:rFonts w:ascii="方正小标宋简体" w:hAnsi="方正小标宋简体" w:eastAsia="仿宋_GB2312" w:cs="仿宋_GB2312"/>
                <w:bCs/>
                <w:color w:val="auto"/>
                <w:kern w:val="0"/>
                <w:sz w:val="20"/>
                <w:szCs w:val="20"/>
                <w:highlight w:val="none"/>
                <w:lang w:bidi="ar"/>
              </w:rPr>
              <w:t>课程与教学论</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A040102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比较教育学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A040104</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教育管理硕士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A040112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学科教学硕士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A040113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教育学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B040101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统计学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A020208</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应用统计硕士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A020213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统计学类</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B0711</w:t>
            </w:r>
            <w:r>
              <w:rPr>
                <w:rFonts w:hint="eastAsia" w:ascii="方正小标宋简体" w:hAnsi="方正小标宋简体" w:eastAsia="仿宋_GB2312" w:cs="仿宋_GB2312"/>
                <w:bCs/>
                <w:color w:val="auto"/>
                <w:kern w:val="0"/>
                <w:sz w:val="20"/>
                <w:szCs w:val="20"/>
                <w:highlight w:val="none"/>
                <w:lang w:bidi="ar"/>
              </w:rPr>
              <w:t>）</w:t>
            </w:r>
          </w:p>
        </w:tc>
        <w:tc>
          <w:tcPr>
            <w:tcW w:w="4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本科及以上</w:t>
            </w:r>
          </w:p>
        </w:tc>
        <w:tc>
          <w:tcPr>
            <w:tcW w:w="5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kern w:val="0"/>
                <w:sz w:val="20"/>
                <w:szCs w:val="20"/>
                <w:highlight w:val="none"/>
                <w:lang w:bidi="ar"/>
              </w:rPr>
            </w:pPr>
            <w:r>
              <w:rPr>
                <w:rFonts w:ascii="方正小标宋简体" w:hAnsi="方正小标宋简体" w:eastAsia="仿宋_GB2312" w:cs="仿宋_GB2312"/>
                <w:bCs/>
                <w:color w:val="auto"/>
                <w:kern w:val="0"/>
                <w:sz w:val="20"/>
                <w:szCs w:val="20"/>
                <w:highlight w:val="none"/>
                <w:lang w:bidi="ar"/>
              </w:rPr>
              <w:t>应届生需</w:t>
            </w:r>
            <w:r>
              <w:rPr>
                <w:rFonts w:hint="eastAsia" w:ascii="方正小标宋简体" w:hAnsi="方正小标宋简体" w:eastAsia="仿宋_GB2312" w:cs="仿宋_GB2312"/>
                <w:bCs/>
                <w:color w:val="auto"/>
                <w:kern w:val="0"/>
                <w:sz w:val="20"/>
                <w:szCs w:val="20"/>
                <w:highlight w:val="none"/>
                <w:lang w:bidi="ar"/>
              </w:rPr>
              <w:t>学士及以上学士及以上</w:t>
            </w:r>
          </w:p>
        </w:tc>
      </w:tr>
      <w:tr>
        <w:tblPrEx>
          <w:tblCellMar>
            <w:top w:w="0" w:type="dxa"/>
            <w:left w:w="108" w:type="dxa"/>
            <w:bottom w:w="0" w:type="dxa"/>
            <w:right w:w="108" w:type="dxa"/>
          </w:tblCellMar>
        </w:tblPrEx>
        <w:trPr>
          <w:trHeight w:val="1725" w:hRule="atLeast"/>
        </w:trPr>
        <w:tc>
          <w:tcPr>
            <w:tcW w:w="45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Cs/>
                <w:color w:val="auto"/>
                <w:kern w:val="0"/>
                <w:sz w:val="20"/>
                <w:szCs w:val="20"/>
                <w:highlight w:val="none"/>
                <w:lang w:bidi="ar"/>
              </w:rPr>
              <w:t>7</w:t>
            </w:r>
          </w:p>
        </w:tc>
        <w:tc>
          <w:tcPr>
            <w:tcW w:w="107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语文合同教师</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
                <w:color w:val="auto"/>
                <w:sz w:val="20"/>
                <w:szCs w:val="20"/>
                <w:highlight w:val="none"/>
              </w:rPr>
            </w:pPr>
            <w:r>
              <w:rPr>
                <w:rFonts w:hint="eastAsia" w:ascii="方正小标宋简体" w:hAnsi="方正小标宋简体" w:eastAsia="仿宋_GB2312" w:cs="仿宋_GB2312"/>
                <w:b/>
                <w:color w:val="auto"/>
                <w:kern w:val="0"/>
                <w:sz w:val="20"/>
                <w:szCs w:val="20"/>
                <w:highlight w:val="none"/>
                <w:lang w:bidi="ar"/>
              </w:rPr>
              <w:t>2</w:t>
            </w:r>
          </w:p>
        </w:tc>
        <w:tc>
          <w:tcPr>
            <w:tcW w:w="56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81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方正小标宋简体" w:hAnsi="方正小标宋简体" w:eastAsia="仿宋_GB2312" w:cs="仿宋_GB2312"/>
                <w:bCs/>
                <w:color w:val="auto"/>
                <w:kern w:val="0"/>
                <w:sz w:val="20"/>
                <w:szCs w:val="20"/>
                <w:highlight w:val="none"/>
                <w:lang w:bidi="ar"/>
              </w:rPr>
            </w:pPr>
            <w:r>
              <w:rPr>
                <w:rFonts w:ascii="方正小标宋简体" w:hAnsi="方正小标宋简体" w:eastAsia="仿宋_GB2312" w:cs="仿宋_GB2312"/>
                <w:bCs/>
                <w:color w:val="auto"/>
                <w:kern w:val="0"/>
                <w:sz w:val="20"/>
                <w:szCs w:val="20"/>
                <w:highlight w:val="none"/>
                <w:lang w:bidi="ar"/>
              </w:rPr>
              <w:t>教育学原理</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课程与教学论</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A040102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比较教育学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A040104</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教育管理硕士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A040112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学科教学硕士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A040113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中国语言文学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A0501</w:t>
            </w:r>
            <w:r>
              <w:rPr>
                <w:rFonts w:hint="eastAsia" w:ascii="方正小标宋简体" w:hAnsi="方正小标宋简体" w:eastAsia="仿宋_GB2312" w:cs="仿宋_GB2312"/>
                <w:bCs/>
                <w:color w:val="auto"/>
                <w:kern w:val="0"/>
                <w:sz w:val="20"/>
                <w:szCs w:val="20"/>
                <w:highlight w:val="none"/>
                <w:lang w:bidi="ar"/>
              </w:rPr>
              <w:t>）中国古代文学（A050105）中国现当代文学（A050106）</w:t>
            </w:r>
            <w:r>
              <w:rPr>
                <w:rFonts w:ascii="方正小标宋简体" w:hAnsi="方正小标宋简体" w:eastAsia="仿宋_GB2312" w:cs="仿宋_GB2312"/>
                <w:bCs/>
                <w:color w:val="auto"/>
                <w:kern w:val="0"/>
                <w:sz w:val="20"/>
                <w:szCs w:val="20"/>
                <w:highlight w:val="none"/>
                <w:lang w:bidi="ar"/>
              </w:rPr>
              <w:t>中国语言文学类</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B0501</w:t>
            </w:r>
            <w:r>
              <w:rPr>
                <w:rFonts w:hint="eastAsia" w:ascii="方正小标宋简体" w:hAnsi="方正小标宋简体" w:eastAsia="仿宋_GB2312" w:cs="仿宋_GB2312"/>
                <w:bCs/>
                <w:color w:val="auto"/>
                <w:kern w:val="0"/>
                <w:sz w:val="20"/>
                <w:szCs w:val="20"/>
                <w:highlight w:val="none"/>
                <w:lang w:bidi="ar"/>
              </w:rPr>
              <w:t>）汉语言文学（B050101）</w:t>
            </w:r>
            <w:r>
              <w:rPr>
                <w:rFonts w:ascii="方正小标宋简体" w:hAnsi="方正小标宋简体" w:eastAsia="仿宋_GB2312" w:cs="仿宋_GB2312"/>
                <w:bCs/>
                <w:color w:val="auto"/>
                <w:kern w:val="0"/>
                <w:sz w:val="20"/>
                <w:szCs w:val="20"/>
                <w:highlight w:val="none"/>
                <w:lang w:bidi="ar"/>
              </w:rPr>
              <w:t>教育学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B040101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人文教育</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B040103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新闻传播学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A0503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新闻传播学类</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B0503</w:t>
            </w:r>
            <w:r>
              <w:rPr>
                <w:rFonts w:hint="eastAsia" w:ascii="方正小标宋简体" w:hAnsi="方正小标宋简体" w:eastAsia="仿宋_GB2312" w:cs="仿宋_GB2312"/>
                <w:bCs/>
                <w:color w:val="auto"/>
                <w:kern w:val="0"/>
                <w:sz w:val="20"/>
                <w:szCs w:val="20"/>
                <w:highlight w:val="none"/>
                <w:lang w:bidi="ar"/>
              </w:rPr>
              <w:t>）</w:t>
            </w:r>
          </w:p>
        </w:tc>
        <w:tc>
          <w:tcPr>
            <w:tcW w:w="4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r>
      <w:tr>
        <w:tblPrEx>
          <w:tblCellMar>
            <w:top w:w="0" w:type="dxa"/>
            <w:left w:w="108" w:type="dxa"/>
            <w:bottom w:w="0" w:type="dxa"/>
            <w:right w:w="108" w:type="dxa"/>
          </w:tblCellMar>
        </w:tblPrEx>
        <w:trPr>
          <w:trHeight w:val="2052" w:hRule="atLeast"/>
        </w:trPr>
        <w:tc>
          <w:tcPr>
            <w:tcW w:w="45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Cs/>
                <w:color w:val="auto"/>
                <w:kern w:val="0"/>
                <w:sz w:val="20"/>
                <w:szCs w:val="20"/>
                <w:highlight w:val="none"/>
                <w:lang w:bidi="ar"/>
              </w:rPr>
              <w:t>8</w:t>
            </w:r>
          </w:p>
        </w:tc>
        <w:tc>
          <w:tcPr>
            <w:tcW w:w="107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英语合同教师</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
                <w:color w:val="auto"/>
                <w:sz w:val="20"/>
                <w:szCs w:val="20"/>
                <w:highlight w:val="none"/>
              </w:rPr>
            </w:pPr>
            <w:r>
              <w:rPr>
                <w:rFonts w:hint="eastAsia" w:ascii="方正小标宋简体" w:hAnsi="方正小标宋简体" w:eastAsia="仿宋_GB2312" w:cs="仿宋_GB2312"/>
                <w:b/>
                <w:color w:val="auto"/>
                <w:sz w:val="20"/>
                <w:szCs w:val="20"/>
                <w:highlight w:val="none"/>
              </w:rPr>
              <w:t>1</w:t>
            </w:r>
          </w:p>
        </w:tc>
        <w:tc>
          <w:tcPr>
            <w:tcW w:w="56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81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方正小标宋简体" w:hAnsi="方正小标宋简体" w:cs="仿宋_GB2312"/>
                <w:bCs/>
                <w:color w:val="auto"/>
                <w:kern w:val="0"/>
                <w:sz w:val="20"/>
                <w:szCs w:val="20"/>
                <w:highlight w:val="none"/>
                <w:lang w:bidi="ar"/>
              </w:rPr>
            </w:pPr>
            <w:r>
              <w:rPr>
                <w:rFonts w:ascii="方正小标宋简体" w:hAnsi="方正小标宋简体" w:eastAsia="仿宋_GB2312" w:cs="仿宋_GB2312"/>
                <w:bCs/>
                <w:color w:val="auto"/>
                <w:kern w:val="0"/>
                <w:sz w:val="20"/>
                <w:szCs w:val="20"/>
                <w:highlight w:val="none"/>
                <w:lang w:bidi="ar"/>
              </w:rPr>
              <w:t>英语</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B050201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教育学原理</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课程与教学论</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A040102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比较教育学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A040104</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教育管理硕士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A040112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学科教学硕士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A040113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英语语言文学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A050201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英语笔译硕士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A050212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英语口译硕士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A050213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教育学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B040101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翻译</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B050261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商务英语</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B050262</w:t>
            </w:r>
            <w:r>
              <w:rPr>
                <w:rFonts w:hint="eastAsia" w:ascii="方正小标宋简体" w:hAnsi="方正小标宋简体" w:eastAsia="仿宋_GB2312" w:cs="仿宋_GB2312"/>
                <w:bCs/>
                <w:color w:val="auto"/>
                <w:kern w:val="0"/>
                <w:sz w:val="20"/>
                <w:szCs w:val="20"/>
                <w:highlight w:val="none"/>
                <w:lang w:bidi="ar"/>
              </w:rPr>
              <w:t>）</w:t>
            </w:r>
          </w:p>
        </w:tc>
        <w:tc>
          <w:tcPr>
            <w:tcW w:w="4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r>
      <w:tr>
        <w:tblPrEx>
          <w:tblCellMar>
            <w:top w:w="0" w:type="dxa"/>
            <w:left w:w="108" w:type="dxa"/>
            <w:bottom w:w="0" w:type="dxa"/>
            <w:right w:w="108" w:type="dxa"/>
          </w:tblCellMar>
        </w:tblPrEx>
        <w:trPr>
          <w:trHeight w:val="2706" w:hRule="atLeast"/>
        </w:trPr>
        <w:tc>
          <w:tcPr>
            <w:tcW w:w="45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Cs/>
                <w:color w:val="auto"/>
                <w:kern w:val="0"/>
                <w:sz w:val="20"/>
                <w:szCs w:val="20"/>
                <w:highlight w:val="none"/>
                <w:lang w:bidi="ar"/>
              </w:rPr>
              <w:t>9</w:t>
            </w:r>
          </w:p>
        </w:tc>
        <w:tc>
          <w:tcPr>
            <w:tcW w:w="107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思政合同教师</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
                <w:color w:val="auto"/>
                <w:sz w:val="20"/>
                <w:szCs w:val="20"/>
                <w:highlight w:val="none"/>
              </w:rPr>
            </w:pPr>
            <w:r>
              <w:rPr>
                <w:rFonts w:hint="eastAsia" w:ascii="方正小标宋简体" w:hAnsi="方正小标宋简体" w:eastAsia="仿宋_GB2312" w:cs="仿宋_GB2312"/>
                <w:b/>
                <w:color w:val="auto"/>
                <w:kern w:val="0"/>
                <w:sz w:val="20"/>
                <w:szCs w:val="20"/>
                <w:highlight w:val="none"/>
                <w:lang w:bidi="ar"/>
              </w:rPr>
              <w:t>1</w:t>
            </w:r>
          </w:p>
        </w:tc>
        <w:tc>
          <w:tcPr>
            <w:tcW w:w="56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81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方正小标宋简体" w:hAnsi="方正小标宋简体" w:cs="仿宋_GB2312"/>
                <w:bCs/>
                <w:color w:val="auto"/>
                <w:sz w:val="20"/>
                <w:szCs w:val="20"/>
                <w:highlight w:val="none"/>
              </w:rPr>
            </w:pPr>
            <w:r>
              <w:rPr>
                <w:rFonts w:hint="eastAsia" w:ascii="方正小标宋简体" w:hAnsi="方正小标宋简体" w:eastAsia="仿宋_GB2312" w:cs="仿宋_GB2312"/>
                <w:bCs/>
                <w:color w:val="auto"/>
                <w:kern w:val="0"/>
                <w:sz w:val="20"/>
                <w:szCs w:val="20"/>
                <w:highlight w:val="none"/>
                <w:lang w:bidi="ar"/>
              </w:rPr>
              <w:t>职业技术教育学（A040108）职业技术教育硕士（专业硕士）（A040119）</w:t>
            </w:r>
            <w:r>
              <w:rPr>
                <w:rFonts w:hint="eastAsia"/>
                <w:color w:val="auto"/>
                <w:highlight w:val="none"/>
              </w:rPr>
              <w:t>教育法学</w:t>
            </w:r>
            <w:r>
              <w:rPr>
                <w:color w:val="auto"/>
                <w:highlight w:val="none"/>
              </w:rPr>
              <w:t>（</w:t>
            </w:r>
            <w:r>
              <w:rPr>
                <w:rFonts w:ascii="方正小标宋简体" w:hAnsi="方正小标宋简体" w:eastAsia="仿宋_GB2312" w:cs="仿宋_GB2312"/>
                <w:bCs/>
                <w:color w:val="auto"/>
                <w:kern w:val="0"/>
                <w:sz w:val="20"/>
                <w:szCs w:val="20"/>
                <w:highlight w:val="none"/>
                <w:lang w:bidi="ar"/>
              </w:rPr>
              <w:t>A040111）马克思主义理论</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A0305</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教育管理硕士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A040112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学科教学硕士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A040113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马克思主义理论类</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B0305</w:t>
            </w:r>
            <w:r>
              <w:rPr>
                <w:rFonts w:hint="eastAsia" w:ascii="方正小标宋简体" w:hAnsi="方正小标宋简体" w:eastAsia="仿宋_GB2312" w:cs="仿宋_GB2312"/>
                <w:bCs/>
                <w:color w:val="auto"/>
                <w:kern w:val="0"/>
                <w:sz w:val="20"/>
                <w:szCs w:val="20"/>
                <w:highlight w:val="none"/>
                <w:lang w:bidi="ar"/>
              </w:rPr>
              <w:t>）思想政治教育（A030505）</w:t>
            </w:r>
            <w:r>
              <w:rPr>
                <w:rFonts w:ascii="方正小标宋简体" w:hAnsi="方正小标宋简体" w:eastAsia="仿宋_GB2312" w:cs="仿宋_GB2312"/>
                <w:bCs/>
                <w:color w:val="auto"/>
                <w:kern w:val="0"/>
                <w:sz w:val="20"/>
                <w:szCs w:val="20"/>
                <w:highlight w:val="none"/>
                <w:lang w:bidi="ar"/>
              </w:rPr>
              <w:t>哲学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A0101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理论经济学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A0201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法学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A0301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政治学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A0302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社会学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A0303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课程与教学论</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A040102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学科教学硕士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A040113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哲学类</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B0101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法学类</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B0301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政治学类</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B0302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社会学类</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B0303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教育学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B040101</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应聘思想政治教师岗位</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中共党员</w:t>
            </w:r>
            <w:r>
              <w:rPr>
                <w:rFonts w:hint="eastAsia" w:ascii="方正小标宋简体" w:hAnsi="方正小标宋简体" w:eastAsia="仿宋_GB2312" w:cs="仿宋_GB2312"/>
                <w:bCs/>
                <w:color w:val="auto"/>
                <w:kern w:val="0"/>
                <w:sz w:val="20"/>
                <w:szCs w:val="20"/>
                <w:highlight w:val="none"/>
                <w:lang w:bidi="ar"/>
              </w:rPr>
              <w:t>优先</w:t>
            </w:r>
            <w:r>
              <w:rPr>
                <w:rFonts w:ascii="方正小标宋简体" w:hAnsi="方正小标宋简体" w:eastAsia="仿宋_GB2312" w:cs="仿宋_GB2312"/>
                <w:bCs/>
                <w:color w:val="auto"/>
                <w:kern w:val="0"/>
                <w:sz w:val="20"/>
                <w:szCs w:val="20"/>
                <w:highlight w:val="none"/>
                <w:lang w:bidi="ar"/>
              </w:rPr>
              <w:t>（含中共预备党员）</w:t>
            </w:r>
          </w:p>
        </w:tc>
        <w:tc>
          <w:tcPr>
            <w:tcW w:w="4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r>
      <w:tr>
        <w:tblPrEx>
          <w:tblCellMar>
            <w:top w:w="0" w:type="dxa"/>
            <w:left w:w="108" w:type="dxa"/>
            <w:bottom w:w="0" w:type="dxa"/>
            <w:right w:w="108" w:type="dxa"/>
          </w:tblCellMar>
        </w:tblPrEx>
        <w:trPr>
          <w:trHeight w:val="1151" w:hRule="atLeast"/>
        </w:trPr>
        <w:tc>
          <w:tcPr>
            <w:tcW w:w="45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Cs/>
                <w:color w:val="auto"/>
                <w:sz w:val="20"/>
                <w:szCs w:val="20"/>
                <w:highlight w:val="none"/>
              </w:rPr>
              <w:t>10</w:t>
            </w:r>
          </w:p>
        </w:tc>
        <w:tc>
          <w:tcPr>
            <w:tcW w:w="107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体育合同教师</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方正小标宋简体" w:hAnsi="方正小标宋简体" w:eastAsia="仿宋_GB2312" w:cs="仿宋_GB2312"/>
                <w:b/>
                <w:color w:val="auto"/>
                <w:sz w:val="20"/>
                <w:szCs w:val="20"/>
                <w:highlight w:val="none"/>
              </w:rPr>
            </w:pPr>
            <w:r>
              <w:rPr>
                <w:rFonts w:ascii="方正小标宋简体" w:hAnsi="方正小标宋简体" w:eastAsia="仿宋_GB2312" w:cs="仿宋_GB2312"/>
                <w:b/>
                <w:color w:val="auto"/>
                <w:kern w:val="0"/>
                <w:sz w:val="20"/>
                <w:szCs w:val="20"/>
                <w:highlight w:val="none"/>
                <w:lang w:bidi="ar"/>
              </w:rPr>
              <w:t>1</w:t>
            </w:r>
          </w:p>
        </w:tc>
        <w:tc>
          <w:tcPr>
            <w:tcW w:w="567"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812"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方正小标宋简体" w:hAnsi="方正小标宋简体" w:cs="仿宋_GB2312"/>
                <w:bCs/>
                <w:color w:val="auto"/>
                <w:sz w:val="20"/>
                <w:szCs w:val="20"/>
                <w:highlight w:val="none"/>
              </w:rPr>
            </w:pPr>
            <w:r>
              <w:rPr>
                <w:rFonts w:ascii="方正小标宋简体" w:hAnsi="方正小标宋简体" w:eastAsia="仿宋_GB2312" w:cs="仿宋_GB2312"/>
                <w:bCs/>
                <w:color w:val="auto"/>
                <w:kern w:val="0"/>
                <w:sz w:val="20"/>
                <w:szCs w:val="20"/>
                <w:highlight w:val="none"/>
                <w:lang w:bidi="ar"/>
              </w:rPr>
              <w:t>课程与教学论</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A040102</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学科教学硕士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专业硕士</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A040113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体育学</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A0403</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体育学类</w:t>
            </w:r>
            <w:r>
              <w:rPr>
                <w:rFonts w:hint="eastAsia" w:ascii="方正小标宋简体" w:hAnsi="方正小标宋简体" w:eastAsia="仿宋_GB2312" w:cs="仿宋_GB2312"/>
                <w:bCs/>
                <w:color w:val="auto"/>
                <w:kern w:val="0"/>
                <w:sz w:val="20"/>
                <w:szCs w:val="20"/>
                <w:highlight w:val="none"/>
                <w:lang w:bidi="ar"/>
              </w:rPr>
              <w:t>（</w:t>
            </w:r>
            <w:r>
              <w:rPr>
                <w:rFonts w:ascii="方正小标宋简体" w:hAnsi="方正小标宋简体" w:eastAsia="仿宋_GB2312" w:cs="仿宋_GB2312"/>
                <w:bCs/>
                <w:color w:val="auto"/>
                <w:kern w:val="0"/>
                <w:sz w:val="20"/>
                <w:szCs w:val="20"/>
                <w:highlight w:val="none"/>
                <w:lang w:bidi="ar"/>
              </w:rPr>
              <w:t>B040</w:t>
            </w:r>
            <w:r>
              <w:rPr>
                <w:rFonts w:hint="eastAsia" w:ascii="方正小标宋简体" w:hAnsi="方正小标宋简体" w:eastAsia="仿宋_GB2312" w:cs="仿宋_GB2312"/>
                <w:bCs/>
                <w:color w:val="auto"/>
                <w:kern w:val="0"/>
                <w:sz w:val="20"/>
                <w:szCs w:val="20"/>
                <w:highlight w:val="none"/>
                <w:lang w:val="en-US" w:eastAsia="zh-CN" w:bidi="ar"/>
              </w:rPr>
              <w:t>2</w:t>
            </w:r>
            <w:r>
              <w:rPr>
                <w:rFonts w:hint="eastAsia" w:ascii="方正小标宋简体" w:hAnsi="方正小标宋简体" w:eastAsia="仿宋_GB2312" w:cs="仿宋_GB2312"/>
                <w:bCs/>
                <w:color w:val="auto"/>
                <w:kern w:val="0"/>
                <w:sz w:val="20"/>
                <w:szCs w:val="20"/>
                <w:highlight w:val="none"/>
                <w:lang w:bidi="ar"/>
              </w:rPr>
              <w:t>）</w:t>
            </w:r>
          </w:p>
        </w:tc>
        <w:tc>
          <w:tcPr>
            <w:tcW w:w="4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c>
          <w:tcPr>
            <w:tcW w:w="567"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小标宋简体" w:hAnsi="方正小标宋简体" w:eastAsia="仿宋_GB2312" w:cs="仿宋_GB2312"/>
                <w:bCs/>
                <w:color w:val="auto"/>
                <w:sz w:val="20"/>
                <w:szCs w:val="20"/>
                <w:highlight w:val="none"/>
              </w:rPr>
            </w:pPr>
          </w:p>
        </w:tc>
      </w:tr>
      <w:tr>
        <w:tblPrEx>
          <w:tblCellMar>
            <w:top w:w="0" w:type="dxa"/>
            <w:left w:w="108" w:type="dxa"/>
            <w:bottom w:w="0" w:type="dxa"/>
            <w:right w:w="108" w:type="dxa"/>
          </w:tblCellMar>
        </w:tblPrEx>
        <w:trPr>
          <w:trHeight w:val="480" w:hRule="atLeast"/>
        </w:trPr>
        <w:tc>
          <w:tcPr>
            <w:tcW w:w="9747" w:type="dxa"/>
            <w:gridSpan w:val="7"/>
            <w:tcBorders>
              <w:top w:val="nil"/>
              <w:left w:val="single" w:color="auto" w:sz="4" w:space="0"/>
              <w:bottom w:val="single" w:color="auto" w:sz="4" w:space="0"/>
              <w:right w:val="single" w:color="auto" w:sz="4" w:space="0"/>
            </w:tcBorders>
            <w:shd w:val="clear" w:color="000000" w:fill="FFFFFF"/>
            <w:vAlign w:val="center"/>
          </w:tcPr>
          <w:p>
            <w:pPr>
              <w:jc w:val="left"/>
              <w:rPr>
                <w:rFonts w:ascii="方正小标宋简体" w:hAnsi="方正小标宋简体" w:eastAsia="仿宋_GB2312" w:cs="仿宋_GB2312"/>
                <w:bCs/>
                <w:color w:val="auto"/>
                <w:sz w:val="20"/>
                <w:szCs w:val="20"/>
                <w:highlight w:val="none"/>
              </w:rPr>
            </w:pPr>
            <w:r>
              <w:rPr>
                <w:rFonts w:hint="eastAsia" w:ascii="方正小标宋简体" w:hAnsi="方正小标宋简体" w:eastAsia="仿宋_GB2312" w:cs="仿宋_GB2312"/>
                <w:bCs/>
                <w:color w:val="auto"/>
                <w:sz w:val="20"/>
                <w:szCs w:val="20"/>
                <w:highlight w:val="none"/>
              </w:rPr>
              <w:t>课程与教学论、学科教学硕士（专业硕士）、教育学</w:t>
            </w:r>
            <w:r>
              <w:rPr>
                <w:rFonts w:hint="eastAsia" w:ascii="方正小标宋简体" w:hAnsi="方正小标宋简体" w:eastAsia="仿宋_GB2312" w:cs="仿宋_GB2312"/>
                <w:bCs/>
                <w:color w:val="auto"/>
                <w:sz w:val="20"/>
                <w:szCs w:val="20"/>
                <w:highlight w:val="none"/>
                <w:lang w:eastAsia="zh-CN"/>
              </w:rPr>
              <w:t>、</w:t>
            </w:r>
            <w:r>
              <w:rPr>
                <w:rFonts w:hint="eastAsia" w:ascii="方正小标宋简体" w:hAnsi="方正小标宋简体" w:eastAsia="仿宋_GB2312" w:cs="仿宋_GB2312"/>
                <w:bCs/>
                <w:color w:val="auto"/>
                <w:kern w:val="0"/>
                <w:sz w:val="20"/>
                <w:szCs w:val="20"/>
                <w:highlight w:val="none"/>
                <w:lang w:bidi="ar"/>
              </w:rPr>
              <w:t>职业技术教育硕士</w:t>
            </w:r>
            <w:r>
              <w:rPr>
                <w:rFonts w:hint="eastAsia" w:ascii="方正小标宋简体" w:hAnsi="方正小标宋简体" w:eastAsia="仿宋_GB2312" w:cs="仿宋_GB2312"/>
                <w:bCs/>
                <w:color w:val="auto"/>
                <w:sz w:val="20"/>
                <w:szCs w:val="20"/>
                <w:highlight w:val="none"/>
              </w:rPr>
              <w:t>等专业，其专业研究方向须与招聘岗位专业要求一致。</w:t>
            </w:r>
          </w:p>
        </w:tc>
      </w:tr>
    </w:tbl>
    <w:p>
      <w:pPr>
        <w:widowControl/>
        <w:shd w:val="clear" w:color="auto" w:fill="FFFFFF"/>
        <w:jc w:val="left"/>
        <w:rPr>
          <w:color w:val="auto"/>
          <w:highlight w:val="none"/>
        </w:rPr>
      </w:pPr>
    </w:p>
    <w:p>
      <w:pPr>
        <w:widowControl/>
        <w:shd w:val="clear" w:color="auto" w:fill="FFFFFF"/>
        <w:jc w:val="left"/>
        <w:rPr>
          <w:color w:val="auto"/>
          <w:highlight w:val="none"/>
        </w:rPr>
      </w:pPr>
    </w:p>
    <w:p>
      <w:pPr>
        <w:widowControl/>
        <w:shd w:val="clear" w:color="auto" w:fill="FFFFFF"/>
        <w:jc w:val="left"/>
        <w:rPr>
          <w:color w:val="auto"/>
          <w:highlight w:val="none"/>
        </w:rPr>
      </w:pPr>
    </w:p>
    <w:p>
      <w:pPr>
        <w:widowControl/>
        <w:shd w:val="clear" w:color="auto" w:fill="FFFFFF"/>
        <w:jc w:val="left"/>
        <w:rPr>
          <w:color w:val="auto"/>
          <w:highlight w:val="none"/>
        </w:rPr>
      </w:pPr>
    </w:p>
    <w:p>
      <w:pPr>
        <w:widowControl/>
        <w:shd w:val="clear" w:color="auto" w:fill="FFFFFF"/>
        <w:jc w:val="left"/>
        <w:rPr>
          <w:color w:val="auto"/>
          <w:highlight w:val="none"/>
        </w:rPr>
      </w:pPr>
    </w:p>
    <w:p>
      <w:pPr>
        <w:widowControl/>
        <w:shd w:val="clear" w:color="auto" w:fill="FFFFFF"/>
        <w:jc w:val="left"/>
        <w:rPr>
          <w:rFonts w:ascii="仿宋" w:hAnsi="仿宋" w:eastAsia="仿宋" w:cs="Helvetica"/>
          <w:color w:val="auto"/>
          <w:kern w:val="0"/>
          <w:sz w:val="32"/>
          <w:szCs w:val="32"/>
          <w:highlight w:val="none"/>
        </w:rPr>
      </w:pPr>
      <w:r>
        <w:rPr>
          <w:color w:val="auto"/>
          <w:highlight w:val="none"/>
        </w:rPr>
        <w:fldChar w:fldCharType="begin"/>
      </w:r>
      <w:r>
        <w:rPr>
          <w:color w:val="auto"/>
          <w:highlight w:val="none"/>
        </w:rPr>
        <w:instrText xml:space="preserve"> HYPERLINK "http://www.chancheng.gov.cn/fsccrsj/attachment/0/254/254459/5249470.docx" \t "_blank" </w:instrText>
      </w:r>
      <w:r>
        <w:rPr>
          <w:color w:val="auto"/>
          <w:highlight w:val="none"/>
        </w:rPr>
        <w:fldChar w:fldCharType="separate"/>
      </w:r>
      <w:r>
        <w:rPr>
          <w:rFonts w:hint="eastAsia" w:ascii="仿宋" w:hAnsi="仿宋" w:eastAsia="仿宋" w:cs="Helvetica"/>
          <w:b/>
          <w:color w:val="auto"/>
          <w:kern w:val="0"/>
          <w:sz w:val="32"/>
          <w:szCs w:val="32"/>
          <w:highlight w:val="none"/>
        </w:rPr>
        <w:t>附件2</w:t>
      </w:r>
      <w:r>
        <w:rPr>
          <w:rFonts w:hint="eastAsia" w:ascii="仿宋" w:hAnsi="仿宋" w:eastAsia="仿宋" w:cs="Helvetica"/>
          <w:color w:val="auto"/>
          <w:kern w:val="0"/>
          <w:sz w:val="32"/>
          <w:szCs w:val="32"/>
          <w:highlight w:val="none"/>
        </w:rPr>
        <w:t xml:space="preserve"> .应聘人员资料收集表.docx</w:t>
      </w:r>
      <w:r>
        <w:rPr>
          <w:rFonts w:hint="eastAsia" w:ascii="仿宋" w:hAnsi="仿宋" w:eastAsia="仿宋" w:cs="Helvetica"/>
          <w:color w:val="auto"/>
          <w:kern w:val="0"/>
          <w:sz w:val="32"/>
          <w:szCs w:val="32"/>
          <w:highlight w:val="none"/>
        </w:rPr>
        <w:fldChar w:fldCharType="end"/>
      </w:r>
    </w:p>
    <w:p>
      <w:pPr>
        <w:ind w:firstLine="3300" w:firstLineChars="1100"/>
        <w:jc w:val="left"/>
        <w:rPr>
          <w:rFonts w:ascii="方正小标宋简体" w:hAnsi="方正小标宋简体" w:eastAsia="方正小标宋简体" w:cs="方正小标宋简体"/>
          <w:color w:val="auto"/>
          <w:kern w:val="0"/>
          <w:sz w:val="30"/>
          <w:szCs w:val="30"/>
          <w:highlight w:val="none"/>
          <w:lang w:bidi="ar"/>
        </w:rPr>
      </w:pPr>
      <w:r>
        <w:rPr>
          <w:rFonts w:hint="eastAsia" w:ascii="方正小标宋简体" w:hAnsi="方正小标宋简体" w:eastAsia="方正小标宋简体" w:cs="方正小标宋简体"/>
          <w:color w:val="auto"/>
          <w:kern w:val="0"/>
          <w:sz w:val="30"/>
          <w:szCs w:val="30"/>
          <w:highlight w:val="none"/>
          <w:lang w:bidi="ar"/>
        </w:rPr>
        <w:t>应聘人员资料收集表</w:t>
      </w:r>
    </w:p>
    <w:tbl>
      <w:tblPr>
        <w:tblStyle w:val="6"/>
        <w:tblW w:w="8517" w:type="dxa"/>
        <w:tblInd w:w="0" w:type="dxa"/>
        <w:tblLayout w:type="fixed"/>
        <w:tblCellMar>
          <w:top w:w="0" w:type="dxa"/>
          <w:left w:w="0" w:type="dxa"/>
          <w:bottom w:w="0" w:type="dxa"/>
          <w:right w:w="0" w:type="dxa"/>
        </w:tblCellMar>
      </w:tblPr>
      <w:tblGrid>
        <w:gridCol w:w="796"/>
        <w:gridCol w:w="2902"/>
        <w:gridCol w:w="1701"/>
        <w:gridCol w:w="3118"/>
      </w:tblGrid>
      <w:tr>
        <w:tblPrEx>
          <w:tblCellMar>
            <w:top w:w="0" w:type="dxa"/>
            <w:left w:w="0" w:type="dxa"/>
            <w:bottom w:w="0" w:type="dxa"/>
            <w:right w:w="0"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序号</w:t>
            </w:r>
          </w:p>
        </w:tc>
        <w:tc>
          <w:tcPr>
            <w:tcW w:w="29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材料</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提交情况</w:t>
            </w:r>
          </w:p>
        </w:tc>
        <w:tc>
          <w:tcPr>
            <w:tcW w:w="3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备注</w:t>
            </w:r>
          </w:p>
        </w:tc>
      </w:tr>
      <w:tr>
        <w:tblPrEx>
          <w:tblCellMar>
            <w:top w:w="0" w:type="dxa"/>
            <w:left w:w="0" w:type="dxa"/>
            <w:bottom w:w="0" w:type="dxa"/>
            <w:right w:w="0"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9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报名表</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b/>
                <w:bCs/>
                <w:color w:val="auto"/>
                <w:sz w:val="24"/>
                <w:highlight w:val="none"/>
              </w:rPr>
            </w:pPr>
          </w:p>
        </w:tc>
      </w:tr>
      <w:tr>
        <w:tblPrEx>
          <w:tblCellMar>
            <w:top w:w="0" w:type="dxa"/>
            <w:left w:w="0" w:type="dxa"/>
            <w:bottom w:w="0" w:type="dxa"/>
            <w:right w:w="0" w:type="dxa"/>
          </w:tblCellMar>
        </w:tblPrEx>
        <w:trPr>
          <w:trHeight w:val="567" w:hRule="atLeast"/>
        </w:trPr>
        <w:tc>
          <w:tcPr>
            <w:tcW w:w="79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9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身份证复印件</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正反面，A4</w:t>
            </w:r>
          </w:p>
        </w:tc>
      </w:tr>
      <w:tr>
        <w:tblPrEx>
          <w:tblCellMar>
            <w:top w:w="0" w:type="dxa"/>
            <w:left w:w="0" w:type="dxa"/>
            <w:bottom w:w="0" w:type="dxa"/>
            <w:right w:w="0" w:type="dxa"/>
          </w:tblCellMar>
        </w:tblPrEx>
        <w:trPr>
          <w:trHeight w:val="828" w:hRule="atLeast"/>
        </w:trPr>
        <w:tc>
          <w:tcPr>
            <w:tcW w:w="7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902" w:type="dxa"/>
            <w:tcBorders>
              <w:top w:val="single" w:color="000000" w:sz="4" w:space="0"/>
              <w:left w:val="single" w:color="auto"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职业资格等级证书复印件</w:t>
            </w:r>
          </w:p>
        </w:tc>
        <w:tc>
          <w:tcPr>
            <w:tcW w:w="1701" w:type="dxa"/>
            <w:tcBorders>
              <w:top w:val="single" w:color="000000" w:sz="4" w:space="0"/>
              <w:left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应聘专业学科校聘教师提交</w:t>
            </w:r>
          </w:p>
        </w:tc>
      </w:tr>
      <w:tr>
        <w:tblPrEx>
          <w:tblCellMar>
            <w:top w:w="0" w:type="dxa"/>
            <w:left w:w="0" w:type="dxa"/>
            <w:bottom w:w="0" w:type="dxa"/>
            <w:right w:w="0" w:type="dxa"/>
          </w:tblCellMar>
        </w:tblPrEx>
        <w:trPr>
          <w:trHeight w:val="567" w:hRule="atLeast"/>
        </w:trPr>
        <w:tc>
          <w:tcPr>
            <w:tcW w:w="79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902"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无犯罪记录证明原件</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567" w:hRule="atLeast"/>
        </w:trPr>
        <w:tc>
          <w:tcPr>
            <w:tcW w:w="79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29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教师资格证书复印件</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如具备</w:t>
            </w:r>
          </w:p>
        </w:tc>
      </w:tr>
      <w:tr>
        <w:tblPrEx>
          <w:tblCellMar>
            <w:top w:w="0" w:type="dxa"/>
            <w:left w:w="0" w:type="dxa"/>
            <w:bottom w:w="0" w:type="dxa"/>
            <w:right w:w="0"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29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各种荣誉证书复印件</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如具备</w:t>
            </w:r>
          </w:p>
        </w:tc>
      </w:tr>
      <w:tr>
        <w:tblPrEx>
          <w:tblCellMar>
            <w:top w:w="0" w:type="dxa"/>
            <w:left w:w="0" w:type="dxa"/>
            <w:bottom w:w="0" w:type="dxa"/>
            <w:right w:w="0"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w:t>
            </w:r>
          </w:p>
        </w:tc>
        <w:tc>
          <w:tcPr>
            <w:tcW w:w="29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个人简历</w:t>
            </w:r>
          </w:p>
        </w:tc>
        <w:tc>
          <w:tcPr>
            <w:tcW w:w="17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31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如有</w:t>
            </w:r>
          </w:p>
        </w:tc>
      </w:tr>
    </w:tbl>
    <w:p>
      <w:pPr>
        <w:rPr>
          <w:rFonts w:ascii="仿宋" w:hAnsi="仿宋" w:eastAsia="仿宋" w:cs="仿宋"/>
          <w:color w:val="auto"/>
          <w:sz w:val="32"/>
          <w:szCs w:val="32"/>
          <w:highlight w:val="none"/>
        </w:rPr>
      </w:pPr>
    </w:p>
    <w:p>
      <w:pPr>
        <w:rPr>
          <w:rFonts w:ascii="仿宋" w:hAnsi="仿宋" w:eastAsia="仿宋" w:cs="Helvetica"/>
          <w:color w:val="auto"/>
          <w:kern w:val="0"/>
          <w:sz w:val="32"/>
          <w:szCs w:val="32"/>
          <w:highlight w:val="none"/>
        </w:rPr>
      </w:pPr>
      <w:r>
        <w:rPr>
          <w:rFonts w:hint="eastAsia" w:ascii="仿宋" w:hAnsi="仿宋" w:eastAsia="仿宋" w:cs="仿宋"/>
          <w:color w:val="auto"/>
          <w:sz w:val="24"/>
          <w:highlight w:val="none"/>
        </w:rPr>
        <w:t>填表人签名：                              日期：        年    月    日</w:t>
      </w:r>
    </w:p>
    <w:p>
      <w:pPr>
        <w:widowControl/>
        <w:shd w:val="clear" w:color="auto" w:fill="FFFFFF"/>
        <w:jc w:val="left"/>
        <w:rPr>
          <w:color w:val="auto"/>
          <w:highlight w:val="none"/>
        </w:rPr>
      </w:pPr>
    </w:p>
    <w:p>
      <w:pPr>
        <w:widowControl/>
        <w:shd w:val="clear" w:color="auto" w:fill="FFFFFF"/>
        <w:jc w:val="left"/>
        <w:rPr>
          <w:rFonts w:ascii="仿宋" w:hAnsi="仿宋" w:eastAsia="仿宋" w:cs="Helvetica"/>
          <w:color w:val="auto"/>
          <w:kern w:val="0"/>
          <w:sz w:val="32"/>
          <w:szCs w:val="32"/>
          <w:highlight w:val="none"/>
        </w:rPr>
      </w:pPr>
      <w:r>
        <w:rPr>
          <w:color w:val="auto"/>
          <w:highlight w:val="none"/>
        </w:rPr>
        <w:fldChar w:fldCharType="begin"/>
      </w:r>
      <w:r>
        <w:rPr>
          <w:color w:val="auto"/>
          <w:highlight w:val="none"/>
        </w:rPr>
        <w:instrText xml:space="preserve"> HYPERLINK "http://www.chancheng.gov.cn/fsccrsj/attachment/0/254/254460/5249470.docx" \t "_blank" </w:instrText>
      </w:r>
      <w:r>
        <w:rPr>
          <w:color w:val="auto"/>
          <w:highlight w:val="none"/>
        </w:rPr>
        <w:fldChar w:fldCharType="separate"/>
      </w:r>
      <w:r>
        <w:rPr>
          <w:rFonts w:hint="eastAsia" w:ascii="仿宋" w:hAnsi="仿宋" w:eastAsia="仿宋" w:cs="Helvetica"/>
          <w:b/>
          <w:color w:val="auto"/>
          <w:kern w:val="0"/>
          <w:sz w:val="32"/>
          <w:szCs w:val="32"/>
          <w:highlight w:val="none"/>
        </w:rPr>
        <w:t>附件3</w:t>
      </w:r>
      <w:r>
        <w:rPr>
          <w:rFonts w:ascii="仿宋" w:hAnsi="仿宋" w:eastAsia="仿宋" w:cs="Helvetica"/>
          <w:b/>
          <w:color w:val="auto"/>
          <w:kern w:val="0"/>
          <w:sz w:val="32"/>
          <w:szCs w:val="32"/>
          <w:highlight w:val="none"/>
        </w:rPr>
        <w:t>.</w:t>
      </w:r>
      <w:r>
        <w:rPr>
          <w:rFonts w:hint="eastAsia" w:ascii="仿宋" w:hAnsi="仿宋" w:eastAsia="仿宋" w:cs="Helvetica"/>
          <w:b/>
          <w:color w:val="auto"/>
          <w:kern w:val="0"/>
          <w:sz w:val="32"/>
          <w:szCs w:val="32"/>
          <w:highlight w:val="none"/>
        </w:rPr>
        <w:t xml:space="preserve"> </w:t>
      </w:r>
      <w:r>
        <w:rPr>
          <w:rFonts w:hint="eastAsia" w:ascii="仿宋" w:hAnsi="仿宋" w:eastAsia="仿宋" w:cs="Helvetica"/>
          <w:color w:val="auto"/>
          <w:kern w:val="0"/>
          <w:sz w:val="32"/>
          <w:szCs w:val="32"/>
          <w:highlight w:val="none"/>
        </w:rPr>
        <w:t>应聘人员情况自查表.docx</w:t>
      </w:r>
      <w:r>
        <w:rPr>
          <w:rFonts w:hint="eastAsia" w:ascii="仿宋" w:hAnsi="仿宋" w:eastAsia="仿宋" w:cs="Helvetica"/>
          <w:color w:val="auto"/>
          <w:kern w:val="0"/>
          <w:sz w:val="32"/>
          <w:szCs w:val="32"/>
          <w:highlight w:val="none"/>
        </w:rPr>
        <w:fldChar w:fldCharType="end"/>
      </w:r>
    </w:p>
    <w:p>
      <w:pPr>
        <w:jc w:val="center"/>
        <w:rPr>
          <w:rFonts w:ascii="方正小标宋简体" w:hAnsi="方正小标宋简体" w:eastAsia="方正小标宋简体" w:cs="方正小标宋简体"/>
          <w:color w:val="auto"/>
          <w:kern w:val="0"/>
          <w:sz w:val="30"/>
          <w:szCs w:val="30"/>
          <w:highlight w:val="none"/>
          <w:lang w:bidi="ar"/>
        </w:rPr>
      </w:pPr>
      <w:r>
        <w:rPr>
          <w:rFonts w:hint="eastAsia" w:ascii="方正小标宋简体" w:hAnsi="方正小标宋简体" w:eastAsia="方正小标宋简体" w:cs="方正小标宋简体"/>
          <w:color w:val="auto"/>
          <w:kern w:val="0"/>
          <w:sz w:val="30"/>
          <w:szCs w:val="30"/>
          <w:highlight w:val="none"/>
          <w:lang w:bidi="ar"/>
        </w:rPr>
        <w:t>应聘人员情况自查表</w:t>
      </w:r>
    </w:p>
    <w:tbl>
      <w:tblPr>
        <w:tblStyle w:val="6"/>
        <w:tblW w:w="8801" w:type="dxa"/>
        <w:tblInd w:w="0" w:type="dxa"/>
        <w:tblLayout w:type="fixed"/>
        <w:tblCellMar>
          <w:top w:w="0" w:type="dxa"/>
          <w:left w:w="0" w:type="dxa"/>
          <w:bottom w:w="0" w:type="dxa"/>
          <w:right w:w="0" w:type="dxa"/>
        </w:tblCellMar>
      </w:tblPr>
      <w:tblGrid>
        <w:gridCol w:w="788"/>
        <w:gridCol w:w="5553"/>
        <w:gridCol w:w="901"/>
        <w:gridCol w:w="708"/>
        <w:gridCol w:w="851"/>
      </w:tblGrid>
      <w:tr>
        <w:tblPrEx>
          <w:tblCellMar>
            <w:top w:w="0" w:type="dxa"/>
            <w:left w:w="0" w:type="dxa"/>
            <w:bottom w:w="0" w:type="dxa"/>
            <w:right w:w="0" w:type="dxa"/>
          </w:tblCellMar>
        </w:tblPrEx>
        <w:trPr>
          <w:trHeight w:val="567" w:hRule="atLeast"/>
        </w:trPr>
        <w:tc>
          <w:tcPr>
            <w:tcW w:w="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序号</w:t>
            </w:r>
          </w:p>
        </w:tc>
        <w:tc>
          <w:tcPr>
            <w:tcW w:w="5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是否存在以下情况</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是</w:t>
            </w: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否</w:t>
            </w:r>
          </w:p>
        </w:tc>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备注</w:t>
            </w:r>
          </w:p>
        </w:tc>
      </w:tr>
      <w:tr>
        <w:tblPrEx>
          <w:tblCellMar>
            <w:top w:w="0" w:type="dxa"/>
            <w:left w:w="0" w:type="dxa"/>
            <w:bottom w:w="0" w:type="dxa"/>
            <w:right w:w="0" w:type="dxa"/>
          </w:tblCellMar>
        </w:tblPrEx>
        <w:trPr>
          <w:trHeight w:val="567" w:hRule="atLeast"/>
        </w:trPr>
        <w:tc>
          <w:tcPr>
            <w:tcW w:w="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5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因涉嫌犯罪，司法程序尚未终结的;</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567" w:hRule="atLeast"/>
        </w:trPr>
        <w:tc>
          <w:tcPr>
            <w:tcW w:w="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5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被依法列为失信联合惩戒对象的;</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567" w:hRule="atLeast"/>
        </w:trPr>
        <w:tc>
          <w:tcPr>
            <w:tcW w:w="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p>
        </w:tc>
        <w:tc>
          <w:tcPr>
            <w:tcW w:w="5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近两年内，在广东省机关、事业单位招录（聘）考试、体检或考察中存在违纪行为的;</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567" w:hRule="atLeast"/>
        </w:trPr>
        <w:tc>
          <w:tcPr>
            <w:tcW w:w="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p>
        </w:tc>
        <w:tc>
          <w:tcPr>
            <w:tcW w:w="5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肄业生、现役军人和其他规定不能报考的人员；</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567" w:hRule="atLeast"/>
        </w:trPr>
        <w:tc>
          <w:tcPr>
            <w:tcW w:w="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p>
        </w:tc>
        <w:tc>
          <w:tcPr>
            <w:tcW w:w="5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两年内被认定为拒绝、逃避服义务兵役人员</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567" w:hRule="atLeast"/>
        </w:trPr>
        <w:tc>
          <w:tcPr>
            <w:tcW w:w="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6</w:t>
            </w:r>
          </w:p>
        </w:tc>
        <w:tc>
          <w:tcPr>
            <w:tcW w:w="5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法律法规规定不宜聘用的其他情形。</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567" w:hRule="atLeast"/>
        </w:trPr>
        <w:tc>
          <w:tcPr>
            <w:tcW w:w="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w:t>
            </w:r>
          </w:p>
        </w:tc>
        <w:tc>
          <w:tcPr>
            <w:tcW w:w="5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具有适应岗位要求的身体条件</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r>
      <w:tr>
        <w:tblPrEx>
          <w:tblCellMar>
            <w:top w:w="0" w:type="dxa"/>
            <w:left w:w="0" w:type="dxa"/>
            <w:bottom w:w="0" w:type="dxa"/>
            <w:right w:w="0" w:type="dxa"/>
          </w:tblCellMar>
        </w:tblPrEx>
        <w:trPr>
          <w:trHeight w:val="567" w:hRule="atLeast"/>
        </w:trPr>
        <w:tc>
          <w:tcPr>
            <w:tcW w:w="7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9</w:t>
            </w:r>
          </w:p>
        </w:tc>
        <w:tc>
          <w:tcPr>
            <w:tcW w:w="5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所学专业与“招聘</w:t>
            </w:r>
            <w:r>
              <w:rPr>
                <w:rFonts w:ascii="仿宋" w:hAnsi="仿宋" w:eastAsia="仿宋" w:cs="仿宋"/>
                <w:color w:val="auto"/>
                <w:kern w:val="0"/>
                <w:sz w:val="24"/>
                <w:highlight w:val="none"/>
                <w:lang w:bidi="ar"/>
              </w:rPr>
              <w:t>教师职位表</w:t>
            </w:r>
            <w:r>
              <w:rPr>
                <w:rFonts w:hint="eastAsia" w:ascii="仿宋" w:hAnsi="仿宋" w:eastAsia="仿宋" w:cs="仿宋"/>
                <w:color w:val="auto"/>
                <w:kern w:val="0"/>
                <w:sz w:val="24"/>
                <w:highlight w:val="none"/>
                <w:lang w:bidi="ar"/>
              </w:rPr>
              <w:t>”的“</w:t>
            </w:r>
            <w:r>
              <w:rPr>
                <w:rFonts w:ascii="仿宋" w:hAnsi="仿宋" w:eastAsia="仿宋" w:cs="仿宋"/>
                <w:color w:val="auto"/>
                <w:kern w:val="0"/>
                <w:sz w:val="24"/>
                <w:highlight w:val="none"/>
                <w:lang w:bidi="ar"/>
              </w:rPr>
              <w:t>专业名称及代码</w:t>
            </w:r>
            <w:r>
              <w:rPr>
                <w:rFonts w:hint="eastAsia" w:ascii="仿宋" w:hAnsi="仿宋" w:eastAsia="仿宋" w:cs="仿宋"/>
                <w:color w:val="auto"/>
                <w:kern w:val="0"/>
                <w:sz w:val="24"/>
                <w:highlight w:val="none"/>
                <w:lang w:bidi="ar"/>
              </w:rPr>
              <w:t>”相同</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仿宋" w:hAnsi="仿宋" w:eastAsia="仿宋" w:cs="仿宋"/>
                <w:color w:val="auto"/>
                <w:sz w:val="24"/>
                <w:highlight w:val="none"/>
              </w:rPr>
            </w:pPr>
          </w:p>
        </w:tc>
      </w:tr>
    </w:tbl>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填表人签名：                              日期：        年    月    日</w:t>
      </w:r>
    </w:p>
    <w:p>
      <w:pPr>
        <w:rPr>
          <w:rFonts w:ascii="仿宋" w:hAnsi="仿宋" w:eastAsia="仿宋"/>
          <w:color w:val="auto"/>
          <w:sz w:val="32"/>
          <w:szCs w:val="32"/>
          <w:highlight w:val="none"/>
        </w:rPr>
      </w:pPr>
    </w:p>
    <w:p>
      <w:pPr>
        <w:rPr>
          <w:rFonts w:ascii="仿宋" w:hAnsi="仿宋" w:eastAsia="仿宋"/>
          <w:color w:val="auto"/>
          <w:sz w:val="32"/>
          <w:szCs w:val="32"/>
          <w:highlight w:val="none"/>
        </w:rPr>
      </w:pPr>
      <w:r>
        <w:rPr>
          <w:rFonts w:ascii="仿宋" w:hAnsi="仿宋" w:eastAsia="仿宋"/>
          <w:color w:val="auto"/>
          <w:sz w:val="32"/>
          <w:szCs w:val="32"/>
          <w:highlight w:val="none"/>
        </w:rPr>
        <w:t>招聘咨询电话：0757-82303290  18022217157（罗老师）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A8F19CDB-5C38-4F7D-8BDA-923592D00C7B}"/>
  </w:font>
  <w:font w:name="Helvetica">
    <w:altName w:val="Arial"/>
    <w:panose1 w:val="020B0604020202020204"/>
    <w:charset w:val="00"/>
    <w:family w:val="swiss"/>
    <w:pitch w:val="default"/>
    <w:sig w:usb0="00000000" w:usb1="00000000" w:usb2="00000009" w:usb3="00000000" w:csb0="000001FF" w:csb1="00000000"/>
    <w:embedRegular r:id="rId2" w:fontKey="{7C73047C-3C21-46B7-94B4-A4A029BC9082}"/>
  </w:font>
  <w:font w:name="仿宋">
    <w:panose1 w:val="02010609060101010101"/>
    <w:charset w:val="86"/>
    <w:family w:val="modern"/>
    <w:pitch w:val="default"/>
    <w:sig w:usb0="800002BF" w:usb1="38CF7CFA" w:usb2="00000016" w:usb3="00000000" w:csb0="00040001" w:csb1="00000000"/>
    <w:embedRegular r:id="rId3" w:fontKey="{3D9A7CE1-46BE-4225-84BF-EABDA508144C}"/>
  </w:font>
  <w:font w:name="楷体_GB2312">
    <w:altName w:val="楷体"/>
    <w:panose1 w:val="00000000000000000000"/>
    <w:charset w:val="86"/>
    <w:family w:val="auto"/>
    <w:pitch w:val="default"/>
    <w:sig w:usb0="00000000" w:usb1="00000000" w:usb2="00000000" w:usb3="00000000" w:csb0="00040000" w:csb1="00000000"/>
    <w:embedRegular r:id="rId4" w:fontKey="{088B9DA2-A5FC-4673-8F42-BE7C7753CC6F}"/>
  </w:font>
  <w:font w:name="仿宋_GB2312">
    <w:altName w:val="仿宋"/>
    <w:panose1 w:val="00000000000000000000"/>
    <w:charset w:val="86"/>
    <w:family w:val="auto"/>
    <w:pitch w:val="default"/>
    <w:sig w:usb0="00000000" w:usb1="00000000" w:usb2="00000000" w:usb3="00000000" w:csb0="00040000" w:csb1="00000000"/>
    <w:embedRegular r:id="rId5" w:fontKey="{8ECCA628-D64F-4E01-8F5A-74A3270AE735}"/>
  </w:font>
  <w:font w:name="方正小标宋简体">
    <w:panose1 w:val="02000000000000000000"/>
    <w:charset w:val="86"/>
    <w:family w:val="auto"/>
    <w:pitch w:val="default"/>
    <w:sig w:usb0="00000001" w:usb1="08000000" w:usb2="00000000" w:usb3="00000000" w:csb0="00040000" w:csb1="00000000"/>
    <w:embedRegular r:id="rId6" w:fontKey="{CBFC19A4-7C8A-492D-9A2F-24489A6A2E59}"/>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091B0"/>
    <w:multiLevelType w:val="singleLevel"/>
    <w:tmpl w:val="94A091B0"/>
    <w:lvl w:ilvl="0" w:tentative="0">
      <w:start w:val="1"/>
      <w:numFmt w:val="chineseCounting"/>
      <w:suff w:val="nothing"/>
      <w:lvlText w:val="（%1）"/>
      <w:lvlJc w:val="left"/>
      <w:rPr>
        <w:rFonts w:hint="eastAsia"/>
      </w:rPr>
    </w:lvl>
  </w:abstractNum>
  <w:abstractNum w:abstractNumId="1">
    <w:nsid w:val="D0B69423"/>
    <w:multiLevelType w:val="singleLevel"/>
    <w:tmpl w:val="D0B69423"/>
    <w:lvl w:ilvl="0" w:tentative="0">
      <w:start w:val="2"/>
      <w:numFmt w:val="decimal"/>
      <w:suff w:val="nothing"/>
      <w:lvlText w:val="%1、"/>
      <w:lvlJc w:val="left"/>
      <w:pPr>
        <w:ind w:left="6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YWJhNzBhNGZiM2MzZTYyZWFhNDlkZDdmZWMzNTAifQ=="/>
  </w:docVars>
  <w:rsids>
    <w:rsidRoot w:val="00344702"/>
    <w:rsid w:val="000502FB"/>
    <w:rsid w:val="00057059"/>
    <w:rsid w:val="00070E95"/>
    <w:rsid w:val="000F3146"/>
    <w:rsid w:val="00175854"/>
    <w:rsid w:val="002431CD"/>
    <w:rsid w:val="002C257F"/>
    <w:rsid w:val="00344702"/>
    <w:rsid w:val="00354FB2"/>
    <w:rsid w:val="003674D1"/>
    <w:rsid w:val="00381B2F"/>
    <w:rsid w:val="003E781D"/>
    <w:rsid w:val="00434330"/>
    <w:rsid w:val="00442177"/>
    <w:rsid w:val="006F57BF"/>
    <w:rsid w:val="00732E1B"/>
    <w:rsid w:val="007D314A"/>
    <w:rsid w:val="00802434"/>
    <w:rsid w:val="008046F8"/>
    <w:rsid w:val="00882202"/>
    <w:rsid w:val="008A4F2D"/>
    <w:rsid w:val="00911A4A"/>
    <w:rsid w:val="00971B8B"/>
    <w:rsid w:val="009B0045"/>
    <w:rsid w:val="009C68A9"/>
    <w:rsid w:val="009E3EF7"/>
    <w:rsid w:val="00A4034B"/>
    <w:rsid w:val="00AE7955"/>
    <w:rsid w:val="00B90B09"/>
    <w:rsid w:val="00BF1F92"/>
    <w:rsid w:val="00C66468"/>
    <w:rsid w:val="00DA3A49"/>
    <w:rsid w:val="00DA5785"/>
    <w:rsid w:val="00FE56F6"/>
    <w:rsid w:val="073562D9"/>
    <w:rsid w:val="082425D6"/>
    <w:rsid w:val="08BA4CE8"/>
    <w:rsid w:val="091F4974"/>
    <w:rsid w:val="09F974F2"/>
    <w:rsid w:val="0D226E9B"/>
    <w:rsid w:val="0DE944E7"/>
    <w:rsid w:val="0E4C6DDF"/>
    <w:rsid w:val="10936B02"/>
    <w:rsid w:val="10B17251"/>
    <w:rsid w:val="136416A2"/>
    <w:rsid w:val="16465E0D"/>
    <w:rsid w:val="170532D4"/>
    <w:rsid w:val="184D4DF3"/>
    <w:rsid w:val="194653C2"/>
    <w:rsid w:val="253E4128"/>
    <w:rsid w:val="25B001C1"/>
    <w:rsid w:val="266D472C"/>
    <w:rsid w:val="267832D8"/>
    <w:rsid w:val="269D3FA0"/>
    <w:rsid w:val="2AC020A0"/>
    <w:rsid w:val="2B7319D4"/>
    <w:rsid w:val="2C9601AC"/>
    <w:rsid w:val="2ECF7828"/>
    <w:rsid w:val="308B46F0"/>
    <w:rsid w:val="37B07132"/>
    <w:rsid w:val="37CC754A"/>
    <w:rsid w:val="38D2749E"/>
    <w:rsid w:val="3A692075"/>
    <w:rsid w:val="409461D0"/>
    <w:rsid w:val="445C534B"/>
    <w:rsid w:val="44E65F41"/>
    <w:rsid w:val="45D04F13"/>
    <w:rsid w:val="4DA954B8"/>
    <w:rsid w:val="511E4CB5"/>
    <w:rsid w:val="54326748"/>
    <w:rsid w:val="55336C4E"/>
    <w:rsid w:val="553D3057"/>
    <w:rsid w:val="57376AD1"/>
    <w:rsid w:val="58760D4A"/>
    <w:rsid w:val="5B164B1A"/>
    <w:rsid w:val="5B1F4A5C"/>
    <w:rsid w:val="5D4E53BA"/>
    <w:rsid w:val="603C0CB4"/>
    <w:rsid w:val="63195DA5"/>
    <w:rsid w:val="63964929"/>
    <w:rsid w:val="64786FF7"/>
    <w:rsid w:val="689C2C37"/>
    <w:rsid w:val="6AEC3382"/>
    <w:rsid w:val="6CA4403B"/>
    <w:rsid w:val="6E6B366E"/>
    <w:rsid w:val="6E6F462B"/>
    <w:rsid w:val="6FFD01FF"/>
    <w:rsid w:val="717B5AE0"/>
    <w:rsid w:val="723104A3"/>
    <w:rsid w:val="731255EA"/>
    <w:rsid w:val="732F1AD4"/>
    <w:rsid w:val="76395437"/>
    <w:rsid w:val="790F367F"/>
    <w:rsid w:val="7AA46339"/>
    <w:rsid w:val="7EEF5417"/>
    <w:rsid w:val="7F99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页眉 Char"/>
    <w:basedOn w:val="8"/>
    <w:link w:val="4"/>
    <w:qFormat/>
    <w:uiPriority w:val="99"/>
    <w:rPr>
      <w:kern w:val="2"/>
      <w:sz w:val="18"/>
      <w:szCs w:val="18"/>
    </w:rPr>
  </w:style>
  <w:style w:type="character" w:customStyle="1" w:styleId="12">
    <w:name w:val="页脚 Char"/>
    <w:basedOn w:val="8"/>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8BE4-2A31-4315-96D6-2B0F88655B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1041</Words>
  <Characters>5934</Characters>
  <Lines>49</Lines>
  <Paragraphs>13</Paragraphs>
  <TotalTime>53</TotalTime>
  <ScaleCrop>false</ScaleCrop>
  <LinksUpToDate>false</LinksUpToDate>
  <CharactersWithSpaces>6962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2023-04-10T00:46:00Z</dcterms:created>
  <dc:creator>PC</dc:creator>
  <cp:lastModifiedBy>zhy</cp:lastModifiedBy>
  <dcterms:modified xsi:type="dcterms:W3CDTF">2024-04-12T08:58:40Z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28123748572B477295A81362B4E0F3F2_13</vt:lpwstr>
  </property>
</Properties>
</file>